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61" w:rsidRDefault="00644261" w:rsidP="00644261">
      <w:pPr>
        <w:shd w:val="clear" w:color="auto" w:fill="FFFFFF"/>
        <w:spacing w:before="150" w:after="150"/>
        <w:jc w:val="center"/>
        <w:outlineLvl w:val="2"/>
        <w:rPr>
          <w:rFonts w:ascii="Comic Sans MS" w:eastAsia="Times New Roman" w:hAnsi="Comic Sans MS" w:cs="Arial"/>
          <w:b/>
          <w:bCs/>
          <w:color w:val="548DD4" w:themeColor="text2" w:themeTint="99"/>
          <w:sz w:val="44"/>
          <w:szCs w:val="44"/>
          <w:lang w:eastAsia="ru-RU"/>
        </w:rPr>
      </w:pPr>
    </w:p>
    <w:p w:rsidR="003D38D3" w:rsidRDefault="003D38D3" w:rsidP="00644261">
      <w:pPr>
        <w:shd w:val="clear" w:color="auto" w:fill="FFFFFF"/>
        <w:spacing w:before="150" w:after="150"/>
        <w:jc w:val="center"/>
        <w:outlineLvl w:val="2"/>
        <w:rPr>
          <w:rFonts w:ascii="Comic Sans MS" w:eastAsia="Times New Roman" w:hAnsi="Comic Sans MS" w:cs="Arial"/>
          <w:b/>
          <w:bCs/>
          <w:color w:val="17365D" w:themeColor="text2" w:themeShade="BF"/>
          <w:sz w:val="44"/>
          <w:szCs w:val="44"/>
          <w:lang w:eastAsia="ru-RU"/>
        </w:rPr>
      </w:pPr>
    </w:p>
    <w:p w:rsidR="003D38D3" w:rsidRDefault="003D38D3" w:rsidP="00644261">
      <w:pPr>
        <w:shd w:val="clear" w:color="auto" w:fill="FFFFFF"/>
        <w:spacing w:before="150" w:after="150"/>
        <w:jc w:val="center"/>
        <w:outlineLvl w:val="2"/>
        <w:rPr>
          <w:rFonts w:ascii="Comic Sans MS" w:eastAsia="Times New Roman" w:hAnsi="Comic Sans MS" w:cs="Arial"/>
          <w:b/>
          <w:bCs/>
          <w:color w:val="17365D" w:themeColor="text2" w:themeShade="BF"/>
          <w:sz w:val="44"/>
          <w:szCs w:val="44"/>
          <w:lang w:eastAsia="ru-RU"/>
        </w:rPr>
      </w:pPr>
    </w:p>
    <w:p w:rsidR="0091670E" w:rsidRDefault="0091670E" w:rsidP="00644261">
      <w:pPr>
        <w:shd w:val="clear" w:color="auto" w:fill="FFFFFF"/>
        <w:spacing w:before="150" w:after="150"/>
        <w:jc w:val="center"/>
        <w:outlineLvl w:val="2"/>
        <w:rPr>
          <w:rFonts w:ascii="Comic Sans MS" w:eastAsia="Times New Roman" w:hAnsi="Comic Sans MS" w:cs="Arial"/>
          <w:b/>
          <w:bCs/>
          <w:color w:val="17365D" w:themeColor="text2" w:themeShade="BF"/>
          <w:sz w:val="44"/>
          <w:szCs w:val="44"/>
          <w:lang w:eastAsia="ru-RU"/>
        </w:rPr>
      </w:pPr>
    </w:p>
    <w:p w:rsidR="00893561" w:rsidRPr="00C674D2" w:rsidRDefault="00644261" w:rsidP="00644261">
      <w:pPr>
        <w:shd w:val="clear" w:color="auto" w:fill="FFFFFF"/>
        <w:spacing w:before="150" w:after="150"/>
        <w:jc w:val="center"/>
        <w:outlineLvl w:val="2"/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</w:pPr>
      <w:r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>Отчёт о резуль</w:t>
      </w:r>
      <w:r w:rsidR="00906350"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>татах самообследования</w:t>
      </w:r>
      <w:r w:rsidR="006D5DF1"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 xml:space="preserve"> МК</w:t>
      </w:r>
      <w:r w:rsidR="00893561"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>ДОУ «Детский сад №4 «Звездочка»</w:t>
      </w:r>
      <w:r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 xml:space="preserve"> </w:t>
      </w:r>
    </w:p>
    <w:p w:rsidR="00644261" w:rsidRPr="00C674D2" w:rsidRDefault="00893561" w:rsidP="00644261">
      <w:pPr>
        <w:shd w:val="clear" w:color="auto" w:fill="FFFFFF"/>
        <w:spacing w:before="150" w:after="150"/>
        <w:jc w:val="center"/>
        <w:outlineLvl w:val="2"/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</w:pPr>
      <w:r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 xml:space="preserve">за </w:t>
      </w:r>
      <w:r w:rsidR="00EA5C33"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>2018</w:t>
      </w:r>
      <w:r w:rsidR="00644261"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 xml:space="preserve"> год</w:t>
      </w:r>
      <w:r w:rsidRPr="00C674D2">
        <w:rPr>
          <w:rFonts w:ascii="Segoe Print" w:eastAsia="Times New Roman" w:hAnsi="Segoe Print" w:cs="Arial"/>
          <w:b/>
          <w:bCs/>
          <w:color w:val="0070C0"/>
          <w:sz w:val="44"/>
          <w:szCs w:val="44"/>
          <w:lang w:eastAsia="ru-RU"/>
        </w:rPr>
        <w:t>.</w:t>
      </w:r>
    </w:p>
    <w:p w:rsidR="006442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114935</wp:posOffset>
            </wp:positionV>
            <wp:extent cx="5240020" cy="3930650"/>
            <wp:effectExtent l="19050" t="0" r="0" b="0"/>
            <wp:wrapNone/>
            <wp:docPr id="8" name="Рисунок 8" descr="C:\Users\admin\Desktop\фото 2018-2019 учебный год\фото садика\IMG_1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 2018-2019 учебный год\фото садика\IMG_17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Default="00893561" w:rsidP="00C33B77">
      <w:pPr>
        <w:shd w:val="clear" w:color="auto" w:fill="FFFFFF"/>
        <w:spacing w:before="150" w:after="150"/>
        <w:rPr>
          <w:rFonts w:ascii="Arial" w:eastAsia="Times New Roman" w:hAnsi="Arial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</w:p>
    <w:p w:rsidR="00893561" w:rsidRPr="00C674D2" w:rsidRDefault="00893561" w:rsidP="00C674D2">
      <w:pPr>
        <w:shd w:val="clear" w:color="auto" w:fill="FFFFFF"/>
        <w:spacing w:before="150" w:after="150"/>
        <w:jc w:val="center"/>
        <w:rPr>
          <w:rFonts w:ascii="Segoe Print" w:eastAsia="Times New Roman" w:hAnsi="Segoe Print" w:cs="Arial"/>
          <w:b/>
          <w:bCs/>
          <w:noProof/>
          <w:color w:val="548DD4" w:themeColor="text2" w:themeTint="99"/>
          <w:sz w:val="24"/>
          <w:szCs w:val="24"/>
          <w:lang w:eastAsia="ru-RU"/>
        </w:rPr>
      </w:pPr>
      <w:r w:rsidRPr="00C674D2">
        <w:rPr>
          <w:rFonts w:ascii="Segoe Print" w:eastAsia="Times New Roman" w:hAnsi="Segoe Print" w:cs="Arial"/>
          <w:b/>
          <w:bCs/>
          <w:noProof/>
          <w:color w:val="548DD4" w:themeColor="text2" w:themeTint="99"/>
          <w:sz w:val="24"/>
          <w:szCs w:val="24"/>
          <w:lang w:eastAsia="ru-RU"/>
        </w:rPr>
        <w:t>г</w:t>
      </w:r>
      <w:r w:rsidR="00C674D2">
        <w:rPr>
          <w:rFonts w:ascii="Segoe Print" w:eastAsia="Times New Roman" w:hAnsi="Segoe Print" w:cs="Arial"/>
          <w:b/>
          <w:bCs/>
          <w:noProof/>
          <w:color w:val="548DD4" w:themeColor="text2" w:themeTint="99"/>
          <w:sz w:val="24"/>
          <w:szCs w:val="24"/>
          <w:lang w:eastAsia="ru-RU"/>
        </w:rPr>
        <w:t>.Хасавюрт</w:t>
      </w:r>
    </w:p>
    <w:p w:rsidR="00644261" w:rsidRPr="00C674D2" w:rsidRDefault="00644261" w:rsidP="00C674D2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Раздел 1</w:t>
      </w:r>
    </w:p>
    <w:p w:rsidR="003B485B" w:rsidRPr="00C674D2" w:rsidRDefault="00644261" w:rsidP="00C674D2">
      <w:pPr>
        <w:shd w:val="clear" w:color="auto" w:fill="FFFFFF"/>
        <w:spacing w:before="150" w:after="15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1.1. Информационная справка  о </w:t>
      </w:r>
      <w:r w:rsidR="001863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="00932814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униципальном </w:t>
      </w:r>
      <w:r w:rsidR="006D5DF1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казённом</w:t>
      </w:r>
      <w:r w:rsidR="00932814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дошкольном о</w:t>
      </w:r>
      <w:r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бразовательном  учреждении</w:t>
      </w:r>
      <w:r w:rsidR="003D38D3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863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</w:t>
      </w:r>
      <w:r w:rsidR="003D38D3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етский сад</w:t>
      </w:r>
      <w:r w:rsidR="00932814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863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№4</w:t>
      </w:r>
      <w:r w:rsidR="00932814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5A728E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Звездочка»</w:t>
      </w:r>
    </w:p>
    <w:p w:rsidR="00622E1C" w:rsidRPr="00C674D2" w:rsidRDefault="00644261" w:rsidP="003B485B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Адрес:</w:t>
      </w:r>
      <w:r w:rsidR="005A728E" w:rsidRPr="00C674D2">
        <w:rPr>
          <w:rFonts w:ascii="Times New Roman" w:hAnsi="Times New Roman" w:cs="Times New Roman"/>
          <w:sz w:val="28"/>
          <w:szCs w:val="28"/>
        </w:rPr>
        <w:t xml:space="preserve"> Аскерханова 12,г.Хасавюрт </w:t>
      </w:r>
    </w:p>
    <w:p w:rsidR="006D5DF1" w:rsidRPr="00C674D2" w:rsidRDefault="006D5DF1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674D2">
        <w:rPr>
          <w:rFonts w:ascii="Times New Roman" w:hAnsi="Times New Roman" w:cs="Times New Roman"/>
          <w:sz w:val="28"/>
          <w:szCs w:val="28"/>
        </w:rPr>
        <w:t>Эл.почта:</w:t>
      </w:r>
      <w:r w:rsidR="005A728E" w:rsidRPr="00C674D2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zvezdochka40@mail.ru</w:t>
      </w:r>
    </w:p>
    <w:p w:rsidR="00622E1C" w:rsidRPr="00C674D2" w:rsidRDefault="006D5DF1" w:rsidP="00622E1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74D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Заведующая: </w:t>
      </w:r>
      <w:r w:rsidR="005A728E" w:rsidRPr="00C674D2">
        <w:rPr>
          <w:rFonts w:ascii="Times New Roman" w:hAnsi="Times New Roman" w:cs="Times New Roman"/>
          <w:b/>
          <w:i/>
          <w:sz w:val="28"/>
          <w:szCs w:val="28"/>
          <w:u w:val="single"/>
        </w:rPr>
        <w:t>Батаалиева П.З.</w:t>
      </w:r>
    </w:p>
    <w:p w:rsidR="00622E1C" w:rsidRPr="00C674D2" w:rsidRDefault="00622E1C" w:rsidP="00622E1C">
      <w:pPr>
        <w:jc w:val="both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5A728E" w:rsidRPr="00C674D2">
        <w:rPr>
          <w:rFonts w:ascii="Times New Roman" w:hAnsi="Times New Roman" w:cs="Times New Roman"/>
          <w:sz w:val="28"/>
          <w:szCs w:val="28"/>
        </w:rPr>
        <w:t>89280645566</w:t>
      </w:r>
    </w:p>
    <w:p w:rsidR="00644261" w:rsidRPr="00C674D2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Режим работы:</w:t>
      </w:r>
      <w:r w:rsidR="005A728E" w:rsidRPr="00C674D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r w:rsidR="005A728E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7.00– 19.00</w:t>
      </w:r>
    </w:p>
    <w:p w:rsidR="00644261" w:rsidRPr="00C674D2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Всего детей:</w:t>
      </w:r>
      <w:r w:rsidR="0018630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 xml:space="preserve"> 446</w:t>
      </w:r>
    </w:p>
    <w:p w:rsidR="00644261" w:rsidRPr="00C674D2" w:rsidRDefault="005A728E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МКДОУ функционируют 10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групп.</w:t>
      </w:r>
    </w:p>
    <w:p w:rsidR="005A728E" w:rsidRPr="00C674D2" w:rsidRDefault="00622E1C" w:rsidP="00C674D2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Группы сформированы по возрастному   принципу</w:t>
      </w:r>
    </w:p>
    <w:p w:rsidR="005A728E" w:rsidRPr="00C674D2" w:rsidRDefault="005A728E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 xml:space="preserve">Младшая 2№1 – воспитатели </w:t>
      </w:r>
      <w:r w:rsidR="00F45DBB" w:rsidRPr="00C674D2">
        <w:rPr>
          <w:rFonts w:ascii="Times New Roman" w:hAnsi="Times New Roman" w:cs="Times New Roman"/>
          <w:sz w:val="28"/>
          <w:szCs w:val="28"/>
        </w:rPr>
        <w:t>Апашева П.К., Иманмурзаева Д.К</w:t>
      </w:r>
    </w:p>
    <w:p w:rsidR="005A728E" w:rsidRPr="00C674D2" w:rsidRDefault="005A728E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 xml:space="preserve">Младшая 2№2 – </w:t>
      </w:r>
      <w:r w:rsidR="00F45DBB" w:rsidRPr="00C674D2">
        <w:rPr>
          <w:rFonts w:ascii="Times New Roman" w:hAnsi="Times New Roman" w:cs="Times New Roman"/>
          <w:sz w:val="28"/>
          <w:szCs w:val="28"/>
        </w:rPr>
        <w:t>Магомедова М.М., Бакарова Р.А</w:t>
      </w:r>
    </w:p>
    <w:p w:rsidR="005A728E" w:rsidRPr="00C674D2" w:rsidRDefault="005A728E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 xml:space="preserve">Средняя №1-  воспитатели  </w:t>
      </w:r>
      <w:r w:rsidR="00F45DBB" w:rsidRPr="00F45DBB">
        <w:rPr>
          <w:rFonts w:ascii="Times New Roman" w:hAnsi="Times New Roman" w:cs="Times New Roman"/>
          <w:sz w:val="28"/>
          <w:szCs w:val="28"/>
        </w:rPr>
        <w:t xml:space="preserve"> </w:t>
      </w:r>
      <w:r w:rsidR="00F45DBB" w:rsidRPr="00C674D2">
        <w:rPr>
          <w:rFonts w:ascii="Times New Roman" w:hAnsi="Times New Roman" w:cs="Times New Roman"/>
          <w:sz w:val="28"/>
          <w:szCs w:val="28"/>
        </w:rPr>
        <w:t>Абсаламова Р.М., Бекиева Р.Г.</w:t>
      </w:r>
    </w:p>
    <w:p w:rsidR="005A728E" w:rsidRPr="00C674D2" w:rsidRDefault="005A728E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>Средняя №2- воспитате</w:t>
      </w:r>
      <w:r w:rsidR="00F45DBB">
        <w:rPr>
          <w:rFonts w:ascii="Times New Roman" w:hAnsi="Times New Roman" w:cs="Times New Roman"/>
          <w:sz w:val="28"/>
          <w:szCs w:val="28"/>
        </w:rPr>
        <w:t xml:space="preserve">ли  </w:t>
      </w:r>
      <w:r w:rsidR="00F45DBB" w:rsidRPr="00F45DBB">
        <w:rPr>
          <w:rFonts w:ascii="Times New Roman" w:hAnsi="Times New Roman" w:cs="Times New Roman"/>
          <w:sz w:val="28"/>
          <w:szCs w:val="28"/>
        </w:rPr>
        <w:t xml:space="preserve"> </w:t>
      </w:r>
      <w:r w:rsidR="00F45DBB" w:rsidRPr="00C674D2">
        <w:rPr>
          <w:rFonts w:ascii="Times New Roman" w:hAnsi="Times New Roman" w:cs="Times New Roman"/>
          <w:sz w:val="28"/>
          <w:szCs w:val="28"/>
        </w:rPr>
        <w:t>Гаджиахмедова М.Н., Устарханова Ф.М.</w:t>
      </w:r>
    </w:p>
    <w:p w:rsidR="005A728E" w:rsidRPr="00C674D2" w:rsidRDefault="00F45DBB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№3- воспитатели </w:t>
      </w:r>
      <w:r w:rsidRPr="00F45DBB">
        <w:rPr>
          <w:rFonts w:ascii="Times New Roman" w:hAnsi="Times New Roman" w:cs="Times New Roman"/>
          <w:sz w:val="28"/>
          <w:szCs w:val="28"/>
        </w:rPr>
        <w:t xml:space="preserve"> </w:t>
      </w:r>
      <w:r w:rsidRPr="00C674D2">
        <w:rPr>
          <w:rFonts w:ascii="Times New Roman" w:hAnsi="Times New Roman" w:cs="Times New Roman"/>
          <w:sz w:val="28"/>
          <w:szCs w:val="28"/>
        </w:rPr>
        <w:t>Магомедова М.Х;  Черкесова Э.М.</w:t>
      </w:r>
    </w:p>
    <w:p w:rsidR="00F45DBB" w:rsidRDefault="005A728E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>Средняя №4-воспитатели  Агапова.В.А.,  Махмудова З.Р</w:t>
      </w:r>
    </w:p>
    <w:p w:rsidR="005A728E" w:rsidRPr="00C674D2" w:rsidRDefault="00F45DBB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№1- </w:t>
      </w:r>
      <w:r w:rsidRPr="00C674D2">
        <w:rPr>
          <w:rFonts w:ascii="Times New Roman" w:hAnsi="Times New Roman" w:cs="Times New Roman"/>
          <w:sz w:val="28"/>
          <w:szCs w:val="28"/>
        </w:rPr>
        <w:t>Магомедова Р.К. Усманова Э.С</w:t>
      </w:r>
    </w:p>
    <w:p w:rsidR="005A728E" w:rsidRPr="00C674D2" w:rsidRDefault="005A728E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 xml:space="preserve">Старшая№2-воспитатели </w:t>
      </w:r>
      <w:r w:rsidR="00F45DBB">
        <w:rPr>
          <w:rFonts w:ascii="Times New Roman" w:hAnsi="Times New Roman" w:cs="Times New Roman"/>
          <w:sz w:val="28"/>
          <w:szCs w:val="28"/>
        </w:rPr>
        <w:t>РуденкоИ.Е., Алхаматова С.Р.</w:t>
      </w:r>
    </w:p>
    <w:p w:rsidR="00B72E08" w:rsidRDefault="005A728E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 xml:space="preserve">Старшая№3-воспитатели   </w:t>
      </w:r>
      <w:r w:rsidR="00F45DBB" w:rsidRPr="00C674D2">
        <w:rPr>
          <w:rFonts w:ascii="Times New Roman" w:hAnsi="Times New Roman" w:cs="Times New Roman"/>
          <w:sz w:val="28"/>
          <w:szCs w:val="28"/>
        </w:rPr>
        <w:t>Абдурагимова Г.З., Гоймирзаева С.А</w:t>
      </w:r>
    </w:p>
    <w:p w:rsidR="00F45DBB" w:rsidRPr="00C674D2" w:rsidRDefault="00F45DBB" w:rsidP="00F45D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Старшая№4</w:t>
      </w:r>
      <w:r w:rsidRPr="00C674D2">
        <w:rPr>
          <w:rFonts w:ascii="Times New Roman" w:hAnsi="Times New Roman" w:cs="Times New Roman"/>
          <w:sz w:val="28"/>
          <w:szCs w:val="28"/>
        </w:rPr>
        <w:t>-воспитатели   Махмудова А.С., Махмудова</w:t>
      </w:r>
    </w:p>
    <w:p w:rsidR="00644261" w:rsidRPr="00C674D2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="00B72E08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</w:t>
      </w:r>
      <w:r w:rsidR="00EA5C3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</w:t>
      </w:r>
      <w:r w:rsidR="00B72E08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 укомпл</w:t>
      </w:r>
      <w:r w:rsidR="007D4A15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ектован</w:t>
      </w:r>
      <w:r w:rsidR="0093281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8626C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B72E08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адрами в количестве 48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человек.</w:t>
      </w:r>
    </w:p>
    <w:p w:rsidR="00644261" w:rsidRPr="00C674D2" w:rsidRDefault="007D4A15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Количество педагогов </w:t>
      </w:r>
      <w:r w:rsidR="00DA018C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5A728E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24</w:t>
      </w:r>
      <w:r w:rsidR="00DA018C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человек.</w:t>
      </w:r>
    </w:p>
    <w:p w:rsidR="0011195B" w:rsidRPr="00C674D2" w:rsidRDefault="00644261" w:rsidP="0011195B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1195B" w:rsidRPr="00C674D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Заведующий</w:t>
      </w:r>
      <w:r w:rsidR="0011195B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– 1.</w:t>
      </w:r>
    </w:p>
    <w:p w:rsidR="0011195B" w:rsidRPr="00C674D2" w:rsidRDefault="0011195B" w:rsidP="0011195B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674D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Специалисты:                                                                         </w:t>
      </w:r>
    </w:p>
    <w:p w:rsidR="0011195B" w:rsidRPr="00C674D2" w:rsidRDefault="005A728E" w:rsidP="0011195B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Воспитатель – 21</w:t>
      </w:r>
    </w:p>
    <w:p w:rsidR="005A728E" w:rsidRPr="00C674D2" w:rsidRDefault="005A728E" w:rsidP="0011195B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Старший воспитатель -1</w:t>
      </w: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Музыкальный руководитель - 1.</w:t>
      </w: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Инструктор по физкультуре – 1.</w:t>
      </w:r>
    </w:p>
    <w:p w:rsidR="0011195B" w:rsidRPr="00C674D2" w:rsidRDefault="0011195B" w:rsidP="0011195B">
      <w:pP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674D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Образовательный уровень.</w:t>
      </w:r>
    </w:p>
    <w:p w:rsidR="0011195B" w:rsidRPr="00C674D2" w:rsidRDefault="00C674D2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Высшее педагогическое- 11</w:t>
      </w: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Среднее педагогическое </w:t>
      </w:r>
      <w:r w:rsidR="00C674D2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- 13</w:t>
      </w:r>
    </w:p>
    <w:p w:rsidR="0011195B" w:rsidRPr="00C674D2" w:rsidRDefault="0011195B" w:rsidP="0011195B">
      <w:pP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674D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По педагогическому стажу: </w:t>
      </w:r>
    </w:p>
    <w:p w:rsidR="0011195B" w:rsidRPr="00C674D2" w:rsidRDefault="00D2141A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 5 лет – 4</w:t>
      </w:r>
      <w:r w:rsidR="0011195B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педагога.</w:t>
      </w: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От 5 до 10 лет –</w:t>
      </w:r>
      <w:r w:rsidR="00784F7F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4</w:t>
      </w:r>
      <w:r w:rsidR="0055157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педагог</w:t>
      </w:r>
      <w:r w:rsidR="00906350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</w:t>
      </w: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11195B" w:rsidRPr="00C674D2" w:rsidRDefault="00D2141A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От 10 до 15</w:t>
      </w:r>
      <w:r w:rsidR="0011195B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лет – </w:t>
      </w:r>
      <w:r w:rsidR="00784F7F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4</w:t>
      </w: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педагога</w:t>
      </w: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От 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15- </w:t>
      </w: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20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–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3</w:t>
      </w:r>
      <w:r w:rsidR="00E305F3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пе</w:t>
      </w: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да</w:t>
      </w:r>
      <w:r w:rsidR="00E305F3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го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га</w:t>
      </w:r>
    </w:p>
    <w:p w:rsidR="00D2141A" w:rsidRPr="00C674D2" w:rsidRDefault="00D2141A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От 20 и выше -9 педагогов</w:t>
      </w: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1195B" w:rsidRPr="00C674D2" w:rsidRDefault="0011195B" w:rsidP="0011195B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</w:p>
    <w:p w:rsidR="0011195B" w:rsidRPr="00C674D2" w:rsidRDefault="0011195B" w:rsidP="0011195B">
      <w:pP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674D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По квалификационным категориям:</w:t>
      </w: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</w:t>
      </w:r>
      <w:r w:rsid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квалификационная категория -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8</w:t>
      </w: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чел.</w:t>
      </w:r>
    </w:p>
    <w:p w:rsidR="000F5E58" w:rsidRPr="00C674D2" w:rsidRDefault="000F5E58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0F5E58" w:rsidRPr="00C674D2" w:rsidRDefault="000F5E58" w:rsidP="000F5E58">
      <w:pPr>
        <w:rPr>
          <w:rFonts w:ascii="Times New Roman" w:hAnsi="Times New Roman" w:cs="Times New Roman"/>
          <w:b/>
          <w:color w:val="7030A0"/>
          <w:sz w:val="28"/>
          <w:szCs w:val="28"/>
          <w:u w:val="thick"/>
        </w:rPr>
      </w:pPr>
      <w:r w:rsidRPr="00C674D2">
        <w:rPr>
          <w:rFonts w:ascii="Times New Roman" w:hAnsi="Times New Roman" w:cs="Times New Roman"/>
          <w:b/>
          <w:color w:val="7030A0"/>
          <w:sz w:val="28"/>
          <w:szCs w:val="28"/>
          <w:u w:val="thick"/>
        </w:rPr>
        <w:t>Организация работы узких специалистов:</w:t>
      </w:r>
    </w:p>
    <w:p w:rsidR="000F5E58" w:rsidRPr="00C674D2" w:rsidRDefault="000F5E58" w:rsidP="000F5E58">
      <w:pPr>
        <w:rPr>
          <w:rFonts w:ascii="Times New Roman" w:hAnsi="Times New Roman" w:cs="Times New Roman"/>
          <w:color w:val="17365D" w:themeColor="text2" w:themeShade="BF"/>
          <w:sz w:val="28"/>
          <w:szCs w:val="28"/>
          <w:u w:val="thick"/>
        </w:rPr>
      </w:pPr>
    </w:p>
    <w:p w:rsidR="000F5E58" w:rsidRPr="00C674D2" w:rsidRDefault="00C674D2" w:rsidP="000F5E58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72390</wp:posOffset>
            </wp:positionV>
            <wp:extent cx="2162175" cy="1266825"/>
            <wp:effectExtent l="19050" t="0" r="9525" b="0"/>
            <wp:wrapNone/>
            <wp:docPr id="17" name="Рисунок 1" descr="Глобус Книга Ветк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4" descr="Глобус Книга Ветки.png"/>
                    <pic:cNvPicPr>
                      <a:picLocks noChangeAspect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E58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Музыкальный руководитель –  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Константинова Л.Ю.</w:t>
      </w:r>
    </w:p>
    <w:p w:rsidR="000F5E58" w:rsidRPr="00C674D2" w:rsidRDefault="000F5E58" w:rsidP="000F5E58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Инструктор по физической культуре – </w:t>
      </w:r>
      <w:r w:rsidR="00D2141A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Атаева Р.А.</w:t>
      </w:r>
      <w:r w:rsidR="00784F7F" w:rsidRPr="00C674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0F5E58" w:rsidRPr="00C674D2" w:rsidRDefault="000F5E58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1195B" w:rsidRPr="00C674D2" w:rsidRDefault="0011195B" w:rsidP="0011195B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AC7976" w:rsidRPr="00C674D2" w:rsidRDefault="00AC7976" w:rsidP="00932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F7F" w:rsidRPr="00C674D2" w:rsidRDefault="00784F7F" w:rsidP="00932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814" w:rsidRPr="00C674D2" w:rsidRDefault="00932814" w:rsidP="00932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D2">
        <w:rPr>
          <w:rFonts w:ascii="Times New Roman" w:hAnsi="Times New Roman" w:cs="Times New Roman"/>
          <w:color w:val="000000"/>
          <w:sz w:val="28"/>
          <w:szCs w:val="28"/>
        </w:rPr>
        <w:t>Предназначение ДОУ определяется его местом в муниципальной системе образования: это дошкольное учреждение, обеспечивающее право семьи на оказание ей помощи в воспитании и образовании детей дошкольного возраста.</w:t>
      </w:r>
    </w:p>
    <w:p w:rsidR="00932814" w:rsidRPr="00C674D2" w:rsidRDefault="00932814" w:rsidP="00932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D2">
        <w:rPr>
          <w:rFonts w:ascii="Times New Roman" w:hAnsi="Times New Roman" w:cs="Times New Roman"/>
          <w:color w:val="000000"/>
          <w:sz w:val="28"/>
          <w:szCs w:val="28"/>
        </w:rPr>
        <w:t>Основными средствами реализации предназначения детского сада</w:t>
      </w:r>
      <w:r w:rsidR="00D2141A" w:rsidRPr="00C674D2">
        <w:rPr>
          <w:rFonts w:ascii="Times New Roman" w:hAnsi="Times New Roman" w:cs="Times New Roman"/>
          <w:color w:val="000000"/>
          <w:sz w:val="28"/>
          <w:szCs w:val="28"/>
        </w:rPr>
        <w:t xml:space="preserve"> «Звездочка</w:t>
      </w:r>
      <w:r w:rsidRPr="00C674D2">
        <w:rPr>
          <w:rFonts w:ascii="Times New Roman" w:hAnsi="Times New Roman" w:cs="Times New Roman"/>
          <w:color w:val="000000"/>
          <w:sz w:val="28"/>
          <w:szCs w:val="28"/>
        </w:rPr>
        <w:t>» являются:</w:t>
      </w:r>
    </w:p>
    <w:p w:rsidR="00932814" w:rsidRPr="00C674D2" w:rsidRDefault="00932814" w:rsidP="00932814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74D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674D2">
        <w:rPr>
          <w:rFonts w:ascii="Times New Roman" w:hAnsi="Times New Roman"/>
          <w:b/>
          <w:bCs/>
          <w:color w:val="000000"/>
          <w:sz w:val="28"/>
          <w:szCs w:val="28"/>
        </w:rPr>
        <w:t xml:space="preserve">устав </w:t>
      </w:r>
      <w:r w:rsidRPr="00C674D2">
        <w:rPr>
          <w:rFonts w:ascii="Times New Roman" w:hAnsi="Times New Roman"/>
          <w:color w:val="000000"/>
          <w:sz w:val="28"/>
          <w:szCs w:val="28"/>
        </w:rPr>
        <w:t>образовательного учреждения;</w:t>
      </w:r>
    </w:p>
    <w:p w:rsidR="00622E1C" w:rsidRPr="00C674D2" w:rsidRDefault="00932814" w:rsidP="00784F7F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74D2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C674D2">
        <w:rPr>
          <w:rFonts w:ascii="Times New Roman" w:hAnsi="Times New Roman"/>
          <w:b/>
          <w:bCs/>
          <w:color w:val="000000"/>
          <w:sz w:val="28"/>
          <w:szCs w:val="28"/>
        </w:rPr>
        <w:t xml:space="preserve">лицензия </w:t>
      </w:r>
      <w:r w:rsidRPr="00C674D2">
        <w:rPr>
          <w:rFonts w:ascii="Times New Roman" w:hAnsi="Times New Roman"/>
          <w:color w:val="000000"/>
          <w:sz w:val="28"/>
          <w:szCs w:val="28"/>
        </w:rPr>
        <w:t xml:space="preserve">образовательного учреждения № </w:t>
      </w:r>
      <w:r w:rsidR="00D2141A" w:rsidRPr="00C674D2">
        <w:rPr>
          <w:rFonts w:ascii="Times New Roman" w:hAnsi="Times New Roman"/>
          <w:color w:val="000000"/>
          <w:sz w:val="28"/>
          <w:szCs w:val="28"/>
        </w:rPr>
        <w:t>8625 от 02.08.2016г.</w:t>
      </w:r>
      <w:r w:rsidR="00784F7F" w:rsidRPr="00C674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7530" w:rsidRPr="00C674D2">
        <w:rPr>
          <w:rFonts w:ascii="Times New Roman" w:hAnsi="Times New Roman"/>
          <w:color w:val="000000"/>
          <w:sz w:val="28"/>
          <w:szCs w:val="28"/>
        </w:rPr>
        <w:t>на осуществление образовательной деятельности.</w:t>
      </w:r>
    </w:p>
    <w:p w:rsidR="00622E1C" w:rsidRPr="00C674D2" w:rsidRDefault="00622E1C" w:rsidP="00622E1C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74D2">
        <w:rPr>
          <w:rFonts w:ascii="Times New Roman" w:hAnsi="Times New Roman"/>
          <w:b/>
          <w:bCs/>
          <w:i/>
          <w:color w:val="7030A0"/>
          <w:sz w:val="28"/>
          <w:szCs w:val="28"/>
        </w:rPr>
        <w:t>Предоставление воспитанникам</w:t>
      </w:r>
      <w:r w:rsidRPr="00C674D2"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</w:t>
      </w:r>
      <w:r w:rsidRPr="00C674D2">
        <w:rPr>
          <w:rFonts w:ascii="Times New Roman" w:hAnsi="Times New Roman"/>
          <w:color w:val="000000"/>
          <w:sz w:val="28"/>
          <w:szCs w:val="28"/>
        </w:rPr>
        <w:t>возможности апробировать себя в различных видах деятельности: игровой, учебной, организаторской и трудовой.</w:t>
      </w:r>
    </w:p>
    <w:p w:rsidR="00DA018C" w:rsidRPr="00C674D2" w:rsidRDefault="00DA018C" w:rsidP="00622E1C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261" w:rsidRPr="00C674D2" w:rsidRDefault="00644261" w:rsidP="007D4A15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1.2. Нормативно – правовая база</w:t>
      </w:r>
    </w:p>
    <w:p w:rsidR="00644261" w:rsidRPr="00C674D2" w:rsidRDefault="00784F7F" w:rsidP="007D4A15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Деятельность МК</w:t>
      </w:r>
      <w:r w:rsidR="00D2141A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 «Детский сад №4 «Звездочка</w:t>
      </w:r>
      <w:r w:rsidR="007D4A15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D2141A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основывается на документах, регламентирующих и регулирующих его деятельность и организацию пед</w:t>
      </w:r>
      <w:r w:rsidR="003B485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агогического процесса: «Закон РФ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3B485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образовании», «Конвенция о правах ребенка», «Типовое положен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о ДОУ», Устав МК</w:t>
      </w:r>
      <w:r w:rsidR="0093289C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правила внутреннего распорядка, должностные инструкции, локальные акты,  договора.</w:t>
      </w:r>
    </w:p>
    <w:p w:rsidR="00214882" w:rsidRPr="00C674D2" w:rsidRDefault="00C674D2" w:rsidP="00C674D2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71120</wp:posOffset>
            </wp:positionV>
            <wp:extent cx="1190625" cy="1352550"/>
            <wp:effectExtent l="19050" t="0" r="9525" b="0"/>
            <wp:wrapSquare wrapText="bothSides"/>
            <wp:docPr id="40" name="Рисунок 40" descr="D:\2015\Documents and Settings\Admin\Мои документы\Мои рисунки\0e4235d77f4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2015\Documents and Settings\Admin\Мои документы\Мои рисунки\0e4235d77f4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261" w:rsidRPr="00C674D2" w:rsidRDefault="00644261" w:rsidP="00C674D2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Раздел 2</w:t>
      </w:r>
    </w:p>
    <w:p w:rsidR="00644261" w:rsidRPr="00C674D2" w:rsidRDefault="00D2141A" w:rsidP="00C674D2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Анализ методической работы </w:t>
      </w:r>
      <w:r w:rsidR="00784F7F"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201</w:t>
      </w:r>
      <w:r w:rsidR="00EA5C33"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8</w:t>
      </w:r>
      <w:r w:rsidR="00644261"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учебный  год</w:t>
      </w:r>
    </w:p>
    <w:p w:rsidR="00D2141A" w:rsidRPr="00C674D2" w:rsidRDefault="00D2141A" w:rsidP="00D2141A">
      <w:pPr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>Основной программой, обеспечивающей, целостность воспитательно-образовательного процесса в2018  году МКДОУ №4 «Звёздочка»  является общеобразовательная программа дошкольного образования « От рождения до школы»</w:t>
      </w:r>
    </w:p>
    <w:p w:rsidR="00D2141A" w:rsidRPr="00C674D2" w:rsidRDefault="00D2141A" w:rsidP="00D2141A">
      <w:pPr>
        <w:rPr>
          <w:rFonts w:ascii="Times New Roman" w:hAnsi="Times New Roman" w:cs="Times New Roman"/>
          <w:sz w:val="28"/>
          <w:szCs w:val="28"/>
        </w:rPr>
      </w:pPr>
      <w:r w:rsidRPr="00C674D2">
        <w:rPr>
          <w:rFonts w:ascii="Times New Roman" w:hAnsi="Times New Roman" w:cs="Times New Roman"/>
          <w:sz w:val="28"/>
          <w:szCs w:val="28"/>
        </w:rPr>
        <w:t>Под редакцией Н. Е .Вераксы, Т.С.Комаровой, М.А.Васильевой.</w:t>
      </w:r>
    </w:p>
    <w:p w:rsidR="00D2141A" w:rsidRPr="00C674D2" w:rsidRDefault="006E738D" w:rsidP="00D21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 программа</w:t>
      </w:r>
      <w:r w:rsidR="00D2141A" w:rsidRPr="00C674D2">
        <w:rPr>
          <w:rFonts w:ascii="Times New Roman" w:hAnsi="Times New Roman" w:cs="Times New Roman"/>
          <w:sz w:val="28"/>
          <w:szCs w:val="28"/>
        </w:rPr>
        <w:t xml:space="preserve"> « Родничок».</w:t>
      </w:r>
    </w:p>
    <w:p w:rsidR="00D2141A" w:rsidRPr="00C674D2" w:rsidRDefault="00D2141A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1D64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 Функционирование дошкольного учреждения осуществляется на основе систематического планирования (годовой план, календарные планы воспитател</w:t>
      </w:r>
      <w:r w:rsidR="000A70C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специалистов).</w:t>
      </w:r>
      <w:r w:rsidR="0093289C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Методическая работа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обеспечивала решение задач годового плана.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Эти задачи решались путём использования интерактивных методов работы с педагогическим коллективом: анкетирование, проектирование педагогических действий в различных ситуациях, моделирование самоорганизации, наблюдение, самооценка, оценка коллег и администрации ДОУ, круг</w:t>
      </w:r>
      <w:r w:rsidR="005E1D6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лый стол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3289C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презентации.</w:t>
      </w:r>
    </w:p>
    <w:p w:rsidR="00644261" w:rsidRPr="00C674D2" w:rsidRDefault="00644261" w:rsidP="00130059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     </w:t>
      </w:r>
      <w:r w:rsidR="0093289C" w:rsidRPr="00C674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Деятельность методической работы</w:t>
      </w:r>
      <w:r w:rsidRPr="00C674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строится на основе поддержки и развития творческих инициатив педагогов </w:t>
      </w:r>
      <w:r w:rsidR="00130059" w:rsidRPr="00C674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644261" w:rsidRPr="00C674D2" w:rsidRDefault="00644261" w:rsidP="00090F2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Формы методической работы: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1. Интерактивные технологии (дискуссия, игровые методы, </w:t>
      </w:r>
      <w:r w:rsidR="005E1D64"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тренинг, метод проектов</w:t>
      </w:r>
      <w:r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 др.)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2. Педагогические мастерские (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обмен опыта работы педагогов имеющих разные квалификационные категории)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3. Мастер-класс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передача высококвалифицированными педагогами своего опыта, помощь в адаптации и знакомство с системой работы, направленной на повышение педагогической грамотности молодых специалистов и воспитателей, имеющих перерыв в работе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4. Методическое объединение (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повышение профессионального уровня педагогов)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5. Творческ</w:t>
      </w:r>
      <w:r w:rsidR="00882BD3"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ая группа</w:t>
      </w:r>
      <w:r w:rsidR="00882BD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которой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происходит разработка, систематизация и накопление практического материала, а также нахождение путей передачи опыта педагогическому коллективу через семинары-практикумы, деловые игры, взаимопросмотры, творческие отчеты, презентации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6. Педагогические советы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использованием интерактивных форм и мультимедиа</w:t>
      </w:r>
      <w:r w:rsidR="00130059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</w:t>
      </w:r>
      <w:r w:rsidR="005E1D6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4261" w:rsidRPr="00C674D2" w:rsidRDefault="00644261" w:rsidP="005E1D6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формы разработаны с учетом дифференцированного подхода к профессиональному мастерству педагогов.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Методическое обеспечение</w:t>
      </w: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осуществлялось на основе мониторинга результатов детской деятельности, оперативного и тематического контроля, учитывая возможности и потребности педагогов, через педсоветы, семинары, консультации и  другие формы работы.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Кроме этого, в процессе жизнедеятельности в детском саду сформировались следующие ценности: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Открытость и поддержка </w:t>
      </w: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ДОУ открыто внешнему миру, мы готовы принимать опыт других и делиться своим опытом с коллегами и родителями, </w:t>
      </w: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оказывать психолого-педагогическую поддержку всем семьям, имеющим детей дошкольного возраста, не зависимо от того, посещает ли ребенок детский сад. Мы стремимся, открыто обсуждать профессиональные проблемы и оказывать поддержку и помощь в их решении.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Индивидуализация </w:t>
      </w: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означает, что мы стремимся создавать такие условия в детском саду, которые соответствуют уникальности каждого и обеспечивают развитие способностей ребенка, самореализацию взрослых участников образовательного процесса.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Инновационность, гибкость </w:t>
      </w: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готовы изменять и совершенствовать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педагогическую практику, осваивать новые педагогические технологии,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потребностям и интересам семьи.</w:t>
      </w:r>
    </w:p>
    <w:p w:rsidR="003B485B" w:rsidRPr="00C674D2" w:rsidRDefault="003B485B" w:rsidP="003B485B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Сотрудничество </w:t>
      </w:r>
      <w:r w:rsidRP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стремимся все вместе – педагоги, специалисты, родители, решать проблемы, планировать и организовывать мероприятия в интересах детей.</w:t>
      </w:r>
    </w:p>
    <w:p w:rsidR="00EA5C33" w:rsidRPr="00C674D2" w:rsidRDefault="00644261" w:rsidP="0004723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работы с семьёй</w:t>
      </w:r>
      <w:r w:rsidR="00AA5BC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 2018 г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оду </w:t>
      </w:r>
      <w:r w:rsidR="00AA5BC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были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многочисленны и разнообразны. Родителям </w:t>
      </w:r>
      <w:r w:rsidR="0087071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были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предложены консультации, </w:t>
      </w:r>
      <w:r w:rsidR="00EA5C3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87071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истематически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стенах детского сада проводились семинары,  плановые встречи родителей  </w:t>
      </w:r>
      <w:r w:rsidR="0087071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r w:rsidR="00AA5BC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158CF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специалистами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 с целью обсуждения проблем детско-родительских отношений, возрастных особенностей детей, жизненных ситуа</w:t>
      </w:r>
      <w:r w:rsidR="0004723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ций.  Использовались интерактивные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</w:t>
      </w:r>
      <w:r w:rsidR="0004723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работы: презентации о жизне</w:t>
      </w:r>
      <w:r w:rsidR="0004723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детей в ДОУ,</w:t>
      </w:r>
      <w:r w:rsid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723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психологические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тренинги</w:t>
      </w:r>
      <w:r w:rsidR="00AA5BC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повышения родительской активности педагогический коллектив готови</w:t>
      </w:r>
      <w:r w:rsidR="0004723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  совместные мероприятия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A5BC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88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детского сада считают, что полноценное физическое воспитание и развитие детей возможно лишь при тесном взаимодействи</w:t>
      </w:r>
      <w:r w:rsidR="00AA5BC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детского сада и семьи. Инструктор по физической культуре  Атаева Рима  совместно с  родителя  для детей проводить спортивные мероприятия. </w:t>
      </w:r>
      <w:r w:rsidR="0021488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дает возможность более полному раскрытию физических возможностей детей.</w:t>
      </w:r>
    </w:p>
    <w:p w:rsidR="00644261" w:rsidRPr="00C674D2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Выводы о продел</w:t>
      </w:r>
      <w:r w:rsidR="00726BE4" w:rsidRPr="00C674D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анной</w:t>
      </w:r>
      <w:r w:rsidR="00166B08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 xml:space="preserve"> </w:t>
      </w:r>
      <w:r w:rsidR="00726BE4" w:rsidRPr="00C674D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методической работе</w:t>
      </w:r>
      <w:r w:rsidRPr="00C674D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:</w:t>
      </w:r>
    </w:p>
    <w:p w:rsidR="00644261" w:rsidRPr="00C674D2" w:rsidRDefault="00644261" w:rsidP="0004723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Сформулирована идея развития компетентности педагогов ДОУ. Сущность идеи состоит в сле</w:t>
      </w:r>
      <w:r w:rsidR="00726BE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дующем: методическая работа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рассматривается в качестве системообразующего фактора, обеспечивающего непрерывное развитие компетентности педагогов, приводящего к успешной деятельности образовательного </w:t>
      </w:r>
      <w:r w:rsidR="00726BE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учреждения,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 режиме функционирования, так и развития.</w:t>
      </w:r>
    </w:p>
    <w:p w:rsidR="00644261" w:rsidRPr="00C674D2" w:rsidRDefault="00644261" w:rsidP="0004723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Эффективность функционирования </w:t>
      </w:r>
      <w:r w:rsidR="00726BE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 методической работы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обеспечивается организационными условиями, главными из которых являются:</w:t>
      </w:r>
    </w:p>
    <w:p w:rsidR="00644261" w:rsidRPr="00C674D2" w:rsidRDefault="00644261" w:rsidP="00B718D6">
      <w:pPr>
        <w:shd w:val="clear" w:color="auto" w:fill="FFFFFF"/>
        <w:spacing w:before="100" w:beforeAutospacing="1" w:after="100" w:afterAutospacing="1" w:line="408" w:lineRule="auto"/>
        <w:ind w:left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наличие общих целей, проблем развития компетентности педагогов ДОУ, реализация которых позволяет выявить и в определенной степени удовлетворить их значимые профессиональные потребности; </w:t>
      </w:r>
    </w:p>
    <w:p w:rsidR="00644261" w:rsidRPr="00C674D2" w:rsidRDefault="00644261" w:rsidP="00B718D6">
      <w:pPr>
        <w:shd w:val="clear" w:color="auto" w:fill="FFFFFF"/>
        <w:spacing w:before="100" w:beforeAutospacing="1" w:after="100" w:afterAutospacing="1" w:line="408" w:lineRule="auto"/>
        <w:ind w:left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творческих объединений с учетом индивидуальных интересов и возможностей педагогов, способствующих развитию инновационных процессов в ДОУ; </w:t>
      </w:r>
    </w:p>
    <w:p w:rsidR="00726BE4" w:rsidRPr="00C674D2" w:rsidRDefault="00644261" w:rsidP="00C674D2">
      <w:pPr>
        <w:shd w:val="clear" w:color="auto" w:fill="FFFFFF"/>
        <w:spacing w:before="150" w:after="15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 выделенных организационных условий позволит, по-нашему мнению, реализовать гуманистические основы в развитии профессиональной компетентности педагогов ДОУ, добиться качественного личностно-профессионального их развития.</w:t>
      </w:r>
    </w:p>
    <w:p w:rsidR="00644261" w:rsidRPr="00C674D2" w:rsidRDefault="00644261" w:rsidP="00214882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Раздел </w:t>
      </w:r>
      <w:r w:rsidRPr="00C674D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3 </w:t>
      </w:r>
      <w:r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«Охрана и укрепление здоровья детей»</w:t>
      </w:r>
    </w:p>
    <w:p w:rsidR="00644261" w:rsidRPr="00C674D2" w:rsidRDefault="00644261" w:rsidP="00214882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3.1. Мониторинг здоровья детей.</w:t>
      </w:r>
    </w:p>
    <w:p w:rsidR="00214882" w:rsidRPr="00C674D2" w:rsidRDefault="00214882" w:rsidP="0021488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Одним из основных направлений деятельности ДОУ является охрана и укрепление здоровья детей. </w:t>
      </w:r>
      <w:r w:rsidR="00BA0B9E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едагогическим персоналом сада определены основные направления воспитательно-образовательной работы с детьми:</w:t>
      </w:r>
    </w:p>
    <w:p w:rsidR="00214882" w:rsidRPr="00C674D2" w:rsidRDefault="00B718D6" w:rsidP="00B718D6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</w:t>
      </w:r>
      <w:r w:rsidR="00214882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помощь, педагогическая поддержка в период адаптации ребенка в условиях ДОУ;</w:t>
      </w:r>
    </w:p>
    <w:p w:rsidR="00214882" w:rsidRPr="00C674D2" w:rsidRDefault="00214882" w:rsidP="00B718D6">
      <w:pPr>
        <w:shd w:val="clear" w:color="auto" w:fill="FFFFFF"/>
        <w:spacing w:before="150" w:after="150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обеспечение комфортной обстановки и эмоционального благополучия ребенка;</w:t>
      </w:r>
    </w:p>
    <w:p w:rsidR="00214882" w:rsidRPr="00C674D2" w:rsidRDefault="00214882" w:rsidP="00B718D6">
      <w:pPr>
        <w:shd w:val="clear" w:color="auto" w:fill="FFFFFF"/>
        <w:spacing w:before="150" w:after="150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 у дошкольников потребности к здоровому образу жизни (обеспечение сбалансированного питания, профилактика вредных привычек);</w:t>
      </w:r>
    </w:p>
    <w:p w:rsidR="00214882" w:rsidRPr="00C674D2" w:rsidRDefault="00214882" w:rsidP="00B718D6">
      <w:pPr>
        <w:shd w:val="clear" w:color="auto" w:fill="FFFFFF"/>
        <w:spacing w:before="150" w:after="150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поиск новых эффективных форм взаимодействия с родителями по вопросам закаливания и охраны здоровья детей.</w:t>
      </w:r>
    </w:p>
    <w:p w:rsidR="00214882" w:rsidRPr="00C674D2" w:rsidRDefault="00214882" w:rsidP="0021488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Разработана система работы с  целью - осуществить физкультурно-оздоровительную работу в условиях детского сада, учитывая психофизическое и социальное развитие детей, их индивидуальные возможности и склонности.</w:t>
      </w:r>
    </w:p>
    <w:p w:rsidR="00214882" w:rsidRPr="00C674D2" w:rsidRDefault="00EA5C33" w:rsidP="0021488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МК</w:t>
      </w:r>
      <w:r w:rsidR="00214882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ДОУ ведется работа по физическому развитию дошкольников. Наряду с занятиями по физической культуре проводятся различные мероприяти</w:t>
      </w:r>
      <w:r w:rsidR="00B718D6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 по укреплению здоровья детей.</w:t>
      </w:r>
    </w:p>
    <w:p w:rsidR="00644261" w:rsidRPr="00C674D2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C674D2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3.2. Анализ работы по разделу «Здоровьесбережение».</w:t>
      </w:r>
    </w:p>
    <w:p w:rsidR="00644261" w:rsidRPr="00C674D2" w:rsidRDefault="00644261" w:rsidP="0021488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внимание в</w:t>
      </w:r>
      <w:r w:rsidR="000B758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детском саду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уделялось  здоровью детей.  Применение  традиционных,  и нетрадиционных  методов оздоровления позволило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стабилизировать состояние здоровья воспитанников. Внедряемые технологии для оздоровления  детей: дыхательная гимнастика, оздоровительный бег, психогимнастика, приемы релаксации с использованием музыкального и речевого сопровождения позволяют повысить резистентность</w:t>
      </w:r>
      <w:r w:rsidR="006E73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14517" w:rsidRPr="00C674D2">
        <w:rPr>
          <w:rFonts w:ascii="Times New Roman" w:hAnsi="Times New Roman" w:cs="Times New Roman"/>
          <w:sz w:val="28"/>
          <w:szCs w:val="28"/>
        </w:rPr>
        <w:t>(</w:t>
      </w:r>
      <w:r w:rsidR="00E1451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устойчивость организма к воздействию повреждающих факторов)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организма ребенка к воздействию внешних факторов.</w:t>
      </w:r>
    </w:p>
    <w:p w:rsidR="00B718D6" w:rsidRPr="00C674D2" w:rsidRDefault="00644261" w:rsidP="0021488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В группах создана</w:t>
      </w:r>
      <w:r w:rsidR="006E73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E11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развивающая предметно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E73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пространственная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среда, которая способствовала  укреплению здоровья детей.   </w:t>
      </w:r>
    </w:p>
    <w:p w:rsidR="00B718D6" w:rsidRPr="00C674D2" w:rsidRDefault="00644261" w:rsidP="0021488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проводились межгрупповые соревнования «Веселые старты», «Папа, мама, я – спортивная семья»</w:t>
      </w:r>
      <w:r w:rsidR="00E1451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роводились открытые мероприятия для педагогов групп: мастер-класс пальчиковая гимнастика, физкультурное занятие, утренняя гимнастика. Консультации для родителе</w:t>
      </w:r>
      <w:r w:rsidR="00E1451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и сотрудников детского сада</w:t>
      </w:r>
      <w:r w:rsidR="00B718D6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1451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инструктором по</w:t>
      </w:r>
      <w:r w:rsidR="00B718D6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5C3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физической культу</w:t>
      </w:r>
      <w:r w:rsidR="00B718D6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 Атаевой Р.А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«Формирование творческой активности детей  дошкольного возра</w:t>
      </w:r>
      <w:r w:rsidR="000B758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 на физкультурных занятиях»;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</w:p>
    <w:p w:rsidR="00644261" w:rsidRPr="00C674D2" w:rsidRDefault="00644261" w:rsidP="00214882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 проводилась утренняя гимнастика, занятия по физкультуре. После сна проводилась дыхательная гимнастика и закаливающие процедуры</w:t>
      </w:r>
      <w:r w:rsidR="00E1451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44261" w:rsidRPr="00C674D2" w:rsidRDefault="00E14517" w:rsidP="00B718D6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</w:t>
      </w:r>
      <w:r w:rsidR="00F164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зультате контроля было выявлено: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уровень сформированности культуры здорового образа жизни воспитанников можно считать как высокий и средний. К старшему дошкольному </w:t>
      </w:r>
      <w:r w:rsidR="00F164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возрасту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имеют представление о том, что такое здоровье, понимают, как поддержать, укрепить и сохранить его;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знают о некоторых внешних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внутренних особенностях строения тела человека и необходимости охраны его здоровья; знакомы с правилами здорового образа жизни (режим дня, питание, сон, прогулка, правила гигиены, занятия физкультурой и спортом, закаливание); обладают представлениями о полезных и вредных привычках; способны определить состояние своего здоровья (здоров или болен), назвать и показать, что именно болит;</w:t>
      </w:r>
      <w:r w:rsid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выполняют правила культуры еды.</w:t>
      </w:r>
    </w:p>
    <w:p w:rsidR="00644261" w:rsidRPr="00C674D2" w:rsidRDefault="00C674D2" w:rsidP="002E3606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Раздел</w:t>
      </w:r>
      <w:r w:rsid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644261"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4</w:t>
      </w:r>
      <w:r w:rsidR="00C36134"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644261"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Ана</w:t>
      </w:r>
      <w:r w:rsid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лиз результатов образовательной </w:t>
      </w:r>
      <w:r w:rsidR="00644261" w:rsidRPr="00C67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программы по направлениям</w:t>
      </w:r>
    </w:p>
    <w:p w:rsidR="00644261" w:rsidRPr="00C674D2" w:rsidRDefault="00644261" w:rsidP="00C3613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Итоговые результаты мон</w:t>
      </w:r>
      <w:r w:rsidR="00EA5C3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</w:t>
      </w:r>
      <w:r w:rsidR="000237B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ринговых исследований за </w:t>
      </w:r>
      <w:r w:rsidR="00EA5C3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2018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по всем возрастным группам свидетельствуют о том, что у детей преобладает высокий и средний уровень усвоения знаний.  Исходя из полученных данных диагностики следует отметить,</w:t>
      </w:r>
      <w:r w:rsidR="000237B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 МК</w:t>
      </w:r>
      <w:r w:rsidR="00FE11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 «Детский сад№4</w:t>
      </w:r>
      <w:r w:rsidR="003242F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237B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«Звездочка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0237B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242F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 выбрана стратегия образования в отношении 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дошкольного возраста,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выражена динамика развития дошкольников по всем интегративным качествам и образовательным областям.</w:t>
      </w:r>
    </w:p>
    <w:p w:rsidR="006108B8" w:rsidRPr="00C674D2" w:rsidRDefault="00BA0B9E" w:rsidP="006108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4261" w:rsidRPr="00C674D2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4. 1.  </w:t>
      </w:r>
      <w:r w:rsidRPr="002E360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Развитие детей в музыкальной и театрализованной деятельности.</w:t>
      </w:r>
    </w:p>
    <w:p w:rsidR="000237BB" w:rsidRPr="00C674D2" w:rsidRDefault="00644261" w:rsidP="00C3613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Практическая деятельность детей по музыкальному развитию поднялась на более высокий уровень.</w:t>
      </w:r>
    </w:p>
    <w:p w:rsidR="000237BB" w:rsidRPr="00C674D2" w:rsidRDefault="00644261" w:rsidP="00C3613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льный </w:t>
      </w:r>
      <w:r w:rsidR="000237B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Константинова Л.Ю.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сотр</w:t>
      </w:r>
      <w:r w:rsidR="00A7544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удничестве с воспитателями групп,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добилась значительных успехов в художестве</w:t>
      </w:r>
      <w:r w:rsidR="00A7544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нно-эстетическом развитии детей.  Ч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демонстрировалось в праздничных</w:t>
      </w:r>
      <w:r w:rsidR="000237B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городских метод объединениях,  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мероприятиях, утренниках внутри детского сада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и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родителей, вырос уровень исполнительского мастерства</w:t>
      </w:r>
      <w:r w:rsidR="000237B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A53BE" w:rsidRPr="00C674D2" w:rsidRDefault="00644261" w:rsidP="00C3613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проведены </w:t>
      </w:r>
      <w:r w:rsidR="00C3613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музыкальные</w:t>
      </w:r>
      <w:r w:rsidR="00FE11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развлечения: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«Новый год», </w:t>
      </w:r>
      <w:r w:rsidR="00FE114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«23- февраля» </w:t>
      </w:r>
      <w:r w:rsidR="00A7544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«8марта», «День космонавтики», «Навруз Байрам», </w:t>
      </w:r>
      <w:r w:rsidR="00FE114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«9-мая» </w:t>
      </w:r>
      <w:r w:rsidR="00A7544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«День Нептуна»,  </w:t>
      </w:r>
      <w:r w:rsidR="00FE114B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«Осень», </w:t>
      </w:r>
      <w:r w:rsidR="00A7544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многие другие мероприятия.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44261" w:rsidRPr="002E3606" w:rsidRDefault="00644261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2E360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4.2. Развитие детей в игровой деятельности:</w:t>
      </w:r>
    </w:p>
    <w:p w:rsidR="00644261" w:rsidRPr="00C674D2" w:rsidRDefault="00644261" w:rsidP="00C3613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Можно отметить рост показателей в решении задач этого раздела программы.</w:t>
      </w:r>
      <w:r w:rsidR="00FE11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группах обновлены игровые уголки для разных видов игр: сюжетно-ролевые, строительные, театрализованные, дидактические и др. В зависимости от возраста содержание уголков обогащено и дополнено.</w:t>
      </w:r>
    </w:p>
    <w:p w:rsidR="00644261" w:rsidRPr="00C674D2" w:rsidRDefault="00801CFE" w:rsidP="00C36134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наблюдений можно сделать вывод о  том, что в основном дети играют с удовольствием, однако, нек</w:t>
      </w:r>
      <w:r w:rsidR="00AF56A8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оторые испытывают трудности при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общении со сверстниками. В следующем году  работа по изучению и внедрению игровых технологий должна продолжаться.</w:t>
      </w:r>
    </w:p>
    <w:p w:rsidR="00644261" w:rsidRPr="002E3606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4.3. Развитие элементарных математических представлений</w:t>
      </w:r>
    </w:p>
    <w:p w:rsidR="00644261" w:rsidRPr="00C674D2" w:rsidRDefault="00644261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Анализ предметно-пространственной развивающей среды для интеллектуально-математического развития детей показал, что оснаще</w:t>
      </w:r>
      <w:r w:rsidR="00801CFE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математических зон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соответствует требованиям, предъявляемыми программами.</w:t>
      </w:r>
    </w:p>
    <w:p w:rsidR="00644261" w:rsidRPr="00C674D2" w:rsidRDefault="00801CFE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по этому направлению педагоги используют познавательные, развивающие игры, исследовательскую деятельност</w:t>
      </w:r>
      <w:r w:rsidR="00327C5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ь, детское экспериментирование.</w:t>
      </w:r>
    </w:p>
    <w:p w:rsidR="00644261" w:rsidRPr="00C674D2" w:rsidRDefault="00644261" w:rsidP="0064426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4.4. Конструктивная деятельность</w:t>
      </w:r>
    </w:p>
    <w:p w:rsidR="00327C54" w:rsidRPr="00C674D2" w:rsidRDefault="00327C54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EA5C33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2018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пополнился игровой материал (разнообразные строительные наборы,</w:t>
      </w:r>
      <w:r w:rsidR="00AF56A8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игры) воспитателями приобретены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новые пособия для конструирования моделей. Наличие разнообразных схем, чертежей способствует развитию внимания, самостоятельности, фантазии, логического мышления. </w:t>
      </w:r>
    </w:p>
    <w:p w:rsidR="00AF56A8" w:rsidRPr="00C674D2" w:rsidRDefault="00644261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Организованы «Центры активности» </w:t>
      </w:r>
      <w:r w:rsidR="00327C5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4261" w:rsidRPr="002E3606" w:rsidRDefault="00644261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4.5. Формирование естественнонаучных и экологических  представлений</w:t>
      </w:r>
    </w:p>
    <w:p w:rsidR="00996449" w:rsidRPr="00C674D2" w:rsidRDefault="00644261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Анализ работы педагогического коллектива показал, что в процессе системной методической работы педагогов с детьми, родителями  повысился уровень экологических представлений у детей. Педагоги продолжают работу по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формированию тесного контакта ребенка с природой, с растениями и животными, знакомят с проблемами охраны и защиты природы от вредных факторов. Этому способствовало приобретение новых наглядных и методических пособий, изготовление схем и моделей для развития словарно-логического мышления. </w:t>
      </w:r>
    </w:p>
    <w:p w:rsidR="00644261" w:rsidRPr="002E3606" w:rsidRDefault="00644261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 Вывод:</w:t>
      </w:r>
    </w:p>
    <w:p w:rsidR="00644261" w:rsidRPr="00C674D2" w:rsidRDefault="00644261" w:rsidP="00801CFE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Таким образом, промежуточные результаты по всем возрастным группам свидетельствуют о том, что у детей преобладает средний уровень усвоения знаний. Исходя из полученных данных диагностики</w:t>
      </w:r>
      <w:r w:rsidR="00371B0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целью повышения  показателей развития  детей по всем направлениям </w:t>
      </w:r>
      <w:r w:rsidR="00371B0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средство развития креативности и самостоятельности младших дошкольников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</w:t>
      </w:r>
      <w:r w:rsidR="00371B0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мы вели систематическую работу с педагогичес</w:t>
      </w:r>
      <w:r w:rsidR="00371B0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 коллективом, р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одителями и детьми. </w:t>
      </w:r>
      <w:r w:rsidR="002C52D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проведены</w:t>
      </w:r>
      <w:r w:rsidR="00F164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следующие мероприятия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44261" w:rsidRPr="00C674D2" w:rsidRDefault="00644261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методические объединения для педагогов ДОУ; </w:t>
      </w:r>
    </w:p>
    <w:p w:rsidR="00644261" w:rsidRPr="00C674D2" w:rsidRDefault="00E3031A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тематический,</w:t>
      </w:r>
      <w:r w:rsid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B07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оперативный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</w:t>
      </w:r>
      <w:r w:rsidR="0064426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644261" w:rsidRPr="00C674D2" w:rsidRDefault="00644261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консультации для педагогов; </w:t>
      </w:r>
    </w:p>
    <w:p w:rsidR="00644261" w:rsidRPr="00C674D2" w:rsidRDefault="00644261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мастер — классы; </w:t>
      </w:r>
    </w:p>
    <w:p w:rsidR="002C52D2" w:rsidRPr="00C674D2" w:rsidRDefault="00644261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обогащение предметно — развивающей среды физкультурным оборудованием</w:t>
      </w:r>
      <w:r w:rsidR="002C52D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44261" w:rsidRPr="00C674D2" w:rsidRDefault="00644261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открытые просмотры; </w:t>
      </w:r>
      <w:r w:rsidR="00B22431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ГМО.</w:t>
      </w:r>
    </w:p>
    <w:p w:rsidR="00644261" w:rsidRPr="00C674D2" w:rsidRDefault="00644261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психологические тренинги для педагогов, детей и родителей ;</w:t>
      </w:r>
    </w:p>
    <w:p w:rsidR="00644261" w:rsidRPr="00C674D2" w:rsidRDefault="00644261" w:rsidP="00801C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индивидуальная работа с детьми; </w:t>
      </w:r>
    </w:p>
    <w:p w:rsidR="002E3606" w:rsidRDefault="00644261" w:rsidP="00732E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беседы, рекомендации для родителей и воспитателей. </w:t>
      </w:r>
    </w:p>
    <w:p w:rsidR="00644261" w:rsidRPr="002E3606" w:rsidRDefault="00644261" w:rsidP="002E36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 результате проведённых мероприятий </w:t>
      </w:r>
      <w:r w:rsidR="00371B07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B22431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тоговые результаты на конец </w:t>
      </w:r>
      <w:r w:rsidR="00A45E4A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</w:t>
      </w:r>
      <w:r w:rsidR="00B22431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по всем возрастным группам свидетельствуют о том, что у детей преобладает высокий и средний уровень усвоения знаний. </w:t>
      </w:r>
      <w:r w:rsidR="00732EDA" w:rsidRPr="002E3606">
        <w:rPr>
          <w:rFonts w:ascii="Times New Roman" w:hAnsi="Times New Roman" w:cs="Times New Roman"/>
          <w:sz w:val="28"/>
          <w:szCs w:val="28"/>
        </w:rPr>
        <w:t>Анализ мониторинга воспитанников показал позитивную динамику по всем видам деятельности.</w:t>
      </w:r>
      <w:r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Исходя</w:t>
      </w:r>
      <w:r w:rsidR="000B5840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32EDA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5840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полученных данных мониторинга</w:t>
      </w:r>
      <w:r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отметить,</w:t>
      </w:r>
      <w:r w:rsidR="00A45E4A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 МК</w:t>
      </w:r>
      <w:r w:rsidR="00371B07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ДОУ </w:t>
      </w:r>
      <w:r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выбрана стратегия образования в отношении д</w:t>
      </w:r>
      <w:r w:rsidR="00371B07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етей дошкольного возраста</w:t>
      </w:r>
      <w:r w:rsidR="000B5840"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2E3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можно сделать вывод, что поставленная цель достигнута.</w:t>
      </w:r>
    </w:p>
    <w:p w:rsidR="001D5625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всего персонала дошкольного учреждения направлена на создание комфорта, уюта, положительного эмоционального климата воспитанников.</w:t>
      </w:r>
    </w:p>
    <w:p w:rsidR="008A53BE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труда и жизнедеятельности детей созданы в соответстви</w:t>
      </w:r>
      <w:r w:rsidR="003337C8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 требованиями охраны труда.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882BD3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Групповые комнаты.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 – результативной организации образовательного процесса.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групповых комнатах пространство организовано таким образом, чтобы было достаточно места для занятий игровой и учебной деятельностью. Помещения групп детского сада оснащены  детской  и игровой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 Групповые помещения ДОУ имеют комнату для раздевания, игровую, спальную и туалетную комнаты. 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 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полоролевая (гендерная) специфика. Созданы игровые уголки для проведения сюжетно-ролевых игр, в каждой группе имеются уголки изодеятельности,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отвечают гигиеническим, педагогическим и эстетическим требованиям.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Имеющийся в детском саду материал и правильная его организация способствует  формированию у детей бережного и уважительного отношения к живой природе.</w:t>
      </w: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каждой группе имеется необходимый разнообразный игровой материал, накоплено и систематизировано методическое обеспечение реализуемой образовательной программы.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  возрастных группах имеются дидактические игры, пособия, методическая и художественная литература, необходимая для организации разных видов деятельности детей.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  каждой  группе  </w:t>
      </w:r>
      <w:r w:rsidR="002D6B2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изготовлены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 виды  театров, ширмы  для  показа  кукольного  театра,  игр - драматизаций, атрибуты  для  режиссерских  игр.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2D6B2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течение года пополнялись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аудиотеки,  которые  помогают  созданию  музыкальной  эмоционально-насыщенной   среды  в процессе  непосредственно-образовательной деятельности  и  в  свободной  деятельности  детей. Оборудованы  центры  музыкального  развития   детей,  содержащие  музыкально- дидактические  игры  и  пособия,  детские  музыкальные  игры,  разнообразные  атрибуты.    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Приемные (раздевалки) имеют информационные стенды для родителей, постоянно действующие выставки детского творчества.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Предметно-развивающая среда в групповых помещениях, обеспечивает реализацию основ</w:t>
      </w:r>
      <w:r w:rsidR="000565D6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образовательной программы МК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направлениям: физическому,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A4608D" w:rsidRPr="002E3606" w:rsidRDefault="00A4608D" w:rsidP="00A4608D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Социально -  коммуникативное развитие детей</w:t>
      </w: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</w:p>
    <w:p w:rsidR="00A4608D" w:rsidRPr="00C674D2" w:rsidRDefault="00A4608D" w:rsidP="00A4608D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-уголки социально - эмоционального развития (в группах)</w:t>
      </w:r>
    </w:p>
    <w:p w:rsidR="00882BD3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Физическое развитие</w:t>
      </w: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музыкально-спортивный зал;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-физкультурные уголки;</w:t>
      </w:r>
    </w:p>
    <w:p w:rsidR="00882BD3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Познавательно</w:t>
      </w:r>
      <w:r w:rsidR="00A4608D"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е развитие</w:t>
      </w: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предметно-развивающая среда по всем разделам программы (развивающие игры, наглядные пособия);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уголки интеллектуального развития (детские энциклопедии, книги, журналы для детей)</w:t>
      </w:r>
      <w:r w:rsidR="00A4608D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608D" w:rsidRPr="002E3606" w:rsidRDefault="00A4608D" w:rsidP="00A4608D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Речевое  развитие</w:t>
      </w: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</w:p>
    <w:p w:rsidR="00A4608D" w:rsidRPr="00C674D2" w:rsidRDefault="00C1089C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уголки речевого развития;</w:t>
      </w:r>
    </w:p>
    <w:p w:rsidR="00882BD3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lastRenderedPageBreak/>
        <w:t>Художественно- эстетическое развитие</w:t>
      </w:r>
      <w:r w:rsidRPr="002E360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музыкаль</w:t>
      </w:r>
      <w:r w:rsidR="002D6B20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</w:t>
      </w:r>
      <w:r w:rsidR="00970601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о-спортивн</w:t>
      </w:r>
      <w:r w:rsidR="002D6B20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ый зал</w:t>
      </w:r>
      <w:r w:rsidR="001D5625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</w:t>
      </w: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музыкальный центр, наборы детских инструментов, ширма для театров);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-методический кабинет</w:t>
      </w:r>
      <w:r w:rsidR="00E27B84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(наглядные пособия, реп</w:t>
      </w: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книги об искусстве</w:t>
      </w:r>
      <w:r w:rsidR="002D6B20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методическая литература</w:t>
      </w: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);</w:t>
      </w:r>
    </w:p>
    <w:p w:rsidR="00C1089C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- предметно-развивающая среда (во всех возрастных группах)</w:t>
      </w:r>
    </w:p>
    <w:p w:rsidR="00882BD3" w:rsidRPr="002E3606" w:rsidRDefault="000705AB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Музыкаль</w:t>
      </w:r>
      <w:r w:rsidR="00882BD3" w:rsidRPr="002E360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</w:t>
      </w:r>
      <w:r w:rsidR="00970601" w:rsidRPr="002E360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о-спортивный</w:t>
      </w:r>
      <w:r w:rsidR="00882BD3" w:rsidRPr="002E360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зал.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В нашем детском саду созданы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оборудован музыкальный зал, совмещённый с физкультурным залом.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проводятся музыкальные и физкультурные  занятия, гимнастика, досуги, праздники и развлечения.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зале имеется оборудование для занятий спортом: гимнастические скамейки, мячи, обручи, кегли и т.д. Для создания эмоционального настроя д</w:t>
      </w:r>
      <w:r w:rsidR="00E27B8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етей в зале имеется  пианино,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музыкальный центр. </w:t>
      </w:r>
      <w:r w:rsidR="00B22E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82BD3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Организация питания в ДОУ.</w:t>
      </w:r>
    </w:p>
    <w:p w:rsidR="002D6B20" w:rsidRPr="00C674D2" w:rsidRDefault="002D6B20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осущ</w:t>
      </w:r>
      <w:r w:rsidR="007D19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ествляется сбалансированное т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рехразовое питание  в соответствии с  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B22E24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Закупка продуктов питания производится по договорам с поставщиками. Качество продуктов проверяется  завхозом</w:t>
      </w:r>
      <w:r w:rsidR="00B22E24" w:rsidRPr="00C674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2E24" w:rsidRPr="00C674D2">
        <w:rPr>
          <w:rFonts w:ascii="Times New Roman" w:hAnsi="Times New Roman" w:cs="Times New Roman"/>
          <w:sz w:val="28"/>
          <w:szCs w:val="28"/>
        </w:rPr>
        <w:t>Малаалиевым  Р.А.</w:t>
      </w:r>
      <w:r w:rsidR="00B22E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допускаются к приему в ДОУ пищевые продукты без сопроводительных документов, с истекшим сро</w:t>
      </w:r>
      <w:r w:rsidR="00B22E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 хранения. 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Готовая пища выдается только после снятия пробы  и соответствующей записи. В правильной организации питания детей большое значение имеет создание благоприятной и эмоциональной  окружающей обстановк</w:t>
      </w:r>
      <w:r w:rsidR="002D6B2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заведующ</w:t>
      </w:r>
      <w:r w:rsidR="007D19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="00497CA9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детским садом </w:t>
      </w:r>
      <w:r w:rsidR="00B22E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Батаалиевой П.З.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ДОУ имеется  кладовая  для хранения продуктов питания.</w:t>
      </w:r>
    </w:p>
    <w:p w:rsidR="00C1089C" w:rsidRPr="00C674D2" w:rsidRDefault="00C1089C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B22E24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p w:rsidR="00B22E24" w:rsidRPr="00C674D2" w:rsidRDefault="00B22E24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lastRenderedPageBreak/>
        <w:t>Территория ДОУ</w:t>
      </w:r>
      <w:r w:rsidRPr="00C674D2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.</w:t>
      </w:r>
    </w:p>
    <w:p w:rsidR="00B22E24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Территория ДОУ достаточна для организации прогулок и игр детей на открытом воздухе. Каждая возрастная группа детей имеет свой участок. Площадки обеспечены необходимым оборудованием (</w:t>
      </w:r>
      <w:r w:rsidR="002D6B20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оборудование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основных видов движений). Обеспеченность ДОУ отведенной ему территорией, его оборудование и оснащение,  соответствует нормативам. Для защиты детей от солнца и осадков на территории установлены теневые навесы. На территории детского сада произрастают разнообразные породы деревьев и кустарников; разбиты цветники</w:t>
      </w:r>
      <w:r w:rsidR="00B22E24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теплый период года 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цветники используются для проведения с детьми наблюдений, опытно-экспериментальной работы, организации труда в природе. Часть территории ДОУ оборудована под физкультурную площадку,  для    проведения физкультурных занятий, гимнастики в теплый период года, праздников и развлечений, а также для самостоятельной двигательной  деятельности детей.</w:t>
      </w:r>
    </w:p>
    <w:p w:rsidR="00497CA9" w:rsidRPr="00C674D2" w:rsidRDefault="00497CA9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необхо</w:t>
      </w:r>
      <w:r w:rsidR="007F2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дима установка новых теневых навесов</w:t>
      </w:r>
      <w:r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участк</w:t>
      </w:r>
      <w:r w:rsidR="00C674D2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 трех</w:t>
      </w:r>
      <w:r w:rsidR="00FB7C2A" w:rsidRPr="00C67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групп.</w:t>
      </w:r>
    </w:p>
    <w:p w:rsidR="00882BD3" w:rsidRPr="00C674D2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Безопасность дошкольного учреждения обеспечена в дневные часы </w:t>
      </w:r>
      <w:r w:rsidR="007D197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–заместителем заведующей по безопасности, </w:t>
      </w: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но</w:t>
      </w:r>
      <w:r w:rsidR="007D197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чные часы - дежурством сторожей,</w:t>
      </w:r>
      <w:r w:rsidR="007D1978" w:rsidRPr="007D197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7D197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«тревожной кнопкой».</w:t>
      </w:r>
    </w:p>
    <w:p w:rsidR="00C1089C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 детьми и персоналом отрабатываются </w:t>
      </w:r>
      <w:r w:rsidR="002D6B20"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тренировочные </w:t>
      </w:r>
      <w:r w:rsidRPr="00C674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эвакуации при пожаре. С сотрудниками проводятся семинары – практикумы по правильному пользованию огнетушителем и другими средствами защиты.</w:t>
      </w:r>
    </w:p>
    <w:p w:rsidR="00882BD3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E36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Таким образом, в нашем детском саду созданы условия для всестороннего развития личности ребенка. Содержание предметно-развивающей среды соответствует интересам </w:t>
      </w:r>
      <w:r w:rsidR="002D6B20" w:rsidRPr="002E36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воспитанников</w:t>
      </w:r>
      <w:r w:rsidRPr="002E36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 периодически изменяется, варьируется, постоянно обогащается с ориентацией на поддержание и</w:t>
      </w:r>
      <w:r w:rsidR="00A5143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нтереса детей, на обеспечение «З</w:t>
      </w:r>
      <w:r w:rsidRPr="002E36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оны ближайшего развития», на индивидуальные возможности детей.</w:t>
      </w:r>
    </w:p>
    <w:p w:rsidR="00882BD3" w:rsidRPr="002E3606" w:rsidRDefault="00882BD3" w:rsidP="00882BD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82BD3" w:rsidRPr="00C674D2" w:rsidRDefault="00882BD3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2BD3" w:rsidRPr="00C674D2" w:rsidRDefault="00882BD3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6752" w:rsidRPr="00C674D2" w:rsidRDefault="00C36752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6752" w:rsidRPr="00C674D2" w:rsidRDefault="00C36752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6752" w:rsidRPr="00C674D2" w:rsidRDefault="00C36752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6752" w:rsidRPr="00C674D2" w:rsidRDefault="00C36752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6752" w:rsidRPr="00C674D2" w:rsidRDefault="00C36752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6752" w:rsidRDefault="00C36752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439" w:rsidRPr="00A51439" w:rsidRDefault="00A51439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439" w:rsidRPr="00184976" w:rsidRDefault="00A51439" w:rsidP="00184976">
      <w:pPr>
        <w:shd w:val="clear" w:color="auto" w:fill="FFFFFF"/>
        <w:spacing w:before="150" w:after="15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D4FA6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lastRenderedPageBreak/>
        <w:t>Показатели</w:t>
      </w:r>
      <w:r w:rsidRPr="00CD4FA6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br/>
        <w:t xml:space="preserve">деятельности </w:t>
      </w:r>
      <w:r w:rsidR="0018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</w:t>
      </w:r>
      <w:r w:rsidR="00184976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8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казённого дошкольного</w:t>
      </w:r>
      <w:r w:rsidR="00184976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</w:t>
      </w:r>
      <w:r w:rsidR="0018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бразовательного  учреждения</w:t>
      </w:r>
      <w:r w:rsidR="00184976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8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</w:t>
      </w:r>
      <w:r w:rsidR="00184976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етский сад </w:t>
      </w:r>
      <w:r w:rsidR="0018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№4</w:t>
      </w:r>
      <w:r w:rsidR="009A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84976" w:rsidRPr="00C67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«Звездочка»</w:t>
      </w:r>
    </w:p>
    <w:tbl>
      <w:tblPr>
        <w:tblW w:w="10207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"/>
        <w:gridCol w:w="7815"/>
        <w:gridCol w:w="1559"/>
      </w:tblGrid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  <w:t>N п/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  <w:t>Единица измерения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446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446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1.1.3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1.1.4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446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1.4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1.4.1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100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1.4.2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1.4.3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1.5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1.5.1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0 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1.5.2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100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1.5.3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 присмотру и уходу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1.6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F03514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9 </w:t>
            </w:r>
            <w:r w:rsidR="00A51439"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ней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1.7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24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человек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1.7.1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46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1.7.2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46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1.7.3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54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1.7.4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54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1.8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33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1.8.1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Высшая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0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1.8.2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Первая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33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1.9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DB37B8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1.9.1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До 5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17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1.9.2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Свыше 30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25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1.10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человек/</w:t>
            </w: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13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6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человек</w:t>
            </w: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/ 25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184976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25</w:t>
            </w:r>
            <w:r w:rsidR="00A51439"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человек</w:t>
            </w:r>
            <w:r w:rsidR="00A51439"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100</w:t>
            </w:r>
            <w:r w:rsidR="00A51439"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/%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184976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25</w:t>
            </w:r>
            <w:r w:rsidR="00A51439"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человек/</w:t>
            </w:r>
            <w:r w:rsidR="00A51439"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100</w:t>
            </w:r>
            <w:r w:rsidR="00A51439"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%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1.14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F03514" w:rsidP="00F03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24</w:t>
            </w:r>
            <w:r w:rsidR="00A51439"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446</w:t>
            </w:r>
            <w:r w:rsidR="00A51439"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человек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1.15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DB37B8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1.15.1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да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1.15.2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да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1.15.3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Учителя-логопеда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нет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1.15.4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Логопеда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нет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lastRenderedPageBreak/>
              <w:t>1.15.5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Учителя- дефектолога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нет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1.15.6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Педагога-психолога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нет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DB37B8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2.1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5143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кв.м.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2.2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кв.м.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2.3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нет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2.4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да</w:t>
            </w:r>
          </w:p>
        </w:tc>
      </w:tr>
      <w:tr w:rsidR="00A51439" w:rsidRPr="00A51439" w:rsidTr="00A51439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2.5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4FA6" w:rsidRPr="00CD4FA6" w:rsidRDefault="00A51439" w:rsidP="00EE2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CD4FA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да</w:t>
            </w:r>
          </w:p>
        </w:tc>
      </w:tr>
    </w:tbl>
    <w:p w:rsidR="00A51439" w:rsidRPr="00A51439" w:rsidRDefault="00A51439" w:rsidP="00A51439">
      <w:pPr>
        <w:rPr>
          <w:rFonts w:ascii="Times New Roman" w:hAnsi="Times New Roman" w:cs="Times New Roman"/>
          <w:sz w:val="28"/>
          <w:szCs w:val="28"/>
        </w:rPr>
      </w:pPr>
    </w:p>
    <w:p w:rsidR="00C36752" w:rsidRPr="00C674D2" w:rsidRDefault="00C36752" w:rsidP="006108B8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sectPr w:rsidR="00C36752" w:rsidRPr="00C674D2" w:rsidSect="00C674D2">
      <w:footerReference w:type="default" r:id="rId11"/>
      <w:pgSz w:w="11906" w:h="16838"/>
      <w:pgMar w:top="1134" w:right="1133" w:bottom="993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7B8" w:rsidRDefault="00DB37B8" w:rsidP="00622E1C">
      <w:r>
        <w:separator/>
      </w:r>
    </w:p>
  </w:endnote>
  <w:endnote w:type="continuationSeparator" w:id="1">
    <w:p w:rsidR="00DB37B8" w:rsidRDefault="00DB37B8" w:rsidP="0062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9672"/>
      <w:docPartObj>
        <w:docPartGallery w:val="Page Numbers (Bottom of Page)"/>
        <w:docPartUnique/>
      </w:docPartObj>
    </w:sdtPr>
    <w:sdtContent>
      <w:p w:rsidR="00893561" w:rsidRDefault="004A0CEA">
        <w:pPr>
          <w:pStyle w:val="ab"/>
          <w:jc w:val="right"/>
        </w:pPr>
        <w:fldSimple w:instr=" PAGE   \* MERGEFORMAT ">
          <w:r w:rsidR="00F03514">
            <w:rPr>
              <w:noProof/>
            </w:rPr>
            <w:t>12</w:t>
          </w:r>
        </w:fldSimple>
      </w:p>
    </w:sdtContent>
  </w:sdt>
  <w:p w:rsidR="00893561" w:rsidRDefault="008935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7B8" w:rsidRDefault="00DB37B8" w:rsidP="00622E1C">
      <w:r>
        <w:separator/>
      </w:r>
    </w:p>
  </w:footnote>
  <w:footnote w:type="continuationSeparator" w:id="1">
    <w:p w:rsidR="00DB37B8" w:rsidRDefault="00DB37B8" w:rsidP="00622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9.5pt" o:bullet="t">
        <v:imagedata r:id="rId1" o:title="BD21295_"/>
      </v:shape>
    </w:pict>
  </w:numPicBullet>
  <w:numPicBullet w:numPicBulletId="1">
    <w:pict>
      <v:shape id="_x0000_i1031" type="#_x0000_t75" style="width:8.85pt;height:8.85pt" o:bullet="t">
        <v:imagedata r:id="rId2" o:title="BD14581_"/>
      </v:shape>
    </w:pict>
  </w:numPicBullet>
  <w:numPicBullet w:numPicBulletId="2">
    <w:pict>
      <v:shape id="_x0000_i1032" type="#_x0000_t75" style="width:11.55pt;height:11.55pt" o:bullet="t">
        <v:imagedata r:id="rId3" o:title="BD14578_"/>
      </v:shape>
    </w:pict>
  </w:numPicBullet>
  <w:numPicBullet w:numPicBulletId="3">
    <w:pict>
      <v:shape id="_x0000_i1033" type="#_x0000_t75" style="width:8.85pt;height:8.85pt" o:bullet="t">
        <v:imagedata r:id="rId4" o:title="BD14755_"/>
      </v:shape>
    </w:pict>
  </w:numPicBullet>
  <w:abstractNum w:abstractNumId="0">
    <w:nsid w:val="090000F6"/>
    <w:multiLevelType w:val="multilevel"/>
    <w:tmpl w:val="F1E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8728F"/>
    <w:multiLevelType w:val="hybridMultilevel"/>
    <w:tmpl w:val="8536EC2E"/>
    <w:lvl w:ilvl="0" w:tplc="70A0185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B12FA"/>
    <w:multiLevelType w:val="multilevel"/>
    <w:tmpl w:val="AA1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60BDD"/>
    <w:multiLevelType w:val="multilevel"/>
    <w:tmpl w:val="B16C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B2070"/>
    <w:multiLevelType w:val="hybridMultilevel"/>
    <w:tmpl w:val="1C680FFA"/>
    <w:lvl w:ilvl="0" w:tplc="56CE8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429B6"/>
    <w:multiLevelType w:val="multilevel"/>
    <w:tmpl w:val="B9B0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653F0"/>
    <w:multiLevelType w:val="multilevel"/>
    <w:tmpl w:val="6302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02D79"/>
    <w:multiLevelType w:val="hybridMultilevel"/>
    <w:tmpl w:val="0F94183E"/>
    <w:lvl w:ilvl="0" w:tplc="6F08F650">
      <w:start w:val="1"/>
      <w:numFmt w:val="bullet"/>
      <w:lvlText w:val="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D5FCF"/>
    <w:multiLevelType w:val="multilevel"/>
    <w:tmpl w:val="C86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3C4D63"/>
    <w:multiLevelType w:val="multilevel"/>
    <w:tmpl w:val="28FE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D7485"/>
    <w:multiLevelType w:val="hybridMultilevel"/>
    <w:tmpl w:val="2B4671AE"/>
    <w:lvl w:ilvl="0" w:tplc="1494D2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305C5"/>
    <w:multiLevelType w:val="hybridMultilevel"/>
    <w:tmpl w:val="0A60712A"/>
    <w:lvl w:ilvl="0" w:tplc="8480B4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73677"/>
    <w:multiLevelType w:val="multilevel"/>
    <w:tmpl w:val="4CAAA260"/>
    <w:lvl w:ilvl="0">
      <w:start w:val="1"/>
      <w:numFmt w:val="bullet"/>
      <w:lvlText w:val=""/>
      <w:lvlPicBulletId w:val="2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780E30"/>
    <w:multiLevelType w:val="multilevel"/>
    <w:tmpl w:val="E7DA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6C05BD"/>
    <w:multiLevelType w:val="hybridMultilevel"/>
    <w:tmpl w:val="A7D2A5EE"/>
    <w:lvl w:ilvl="0" w:tplc="1494D2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51708"/>
    <w:multiLevelType w:val="hybridMultilevel"/>
    <w:tmpl w:val="E7C28B50"/>
    <w:lvl w:ilvl="0" w:tplc="45A431E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773E4A69"/>
    <w:multiLevelType w:val="hybridMultilevel"/>
    <w:tmpl w:val="857C8FC6"/>
    <w:lvl w:ilvl="0" w:tplc="6F08F650">
      <w:start w:val="1"/>
      <w:numFmt w:val="bullet"/>
      <w:lvlText w:val=""/>
      <w:lvlJc w:val="left"/>
      <w:pPr>
        <w:ind w:left="1287" w:hanging="360"/>
      </w:pPr>
      <w:rPr>
        <w:rFonts w:ascii="Wingdings" w:eastAsia="Times New Roman" w:hAnsi="Wingdings" w:cs="Aria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88F54F8"/>
    <w:multiLevelType w:val="multilevel"/>
    <w:tmpl w:val="F78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5"/>
  </w:num>
  <w:num w:numId="8">
    <w:abstractNumId w:val="3"/>
  </w:num>
  <w:num w:numId="9">
    <w:abstractNumId w:val="13"/>
  </w:num>
  <w:num w:numId="10">
    <w:abstractNumId w:val="8"/>
  </w:num>
  <w:num w:numId="11">
    <w:abstractNumId w:val="10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261"/>
    <w:rsid w:val="000132D8"/>
    <w:rsid w:val="000237BB"/>
    <w:rsid w:val="00047232"/>
    <w:rsid w:val="000565D6"/>
    <w:rsid w:val="000705AB"/>
    <w:rsid w:val="00090F2F"/>
    <w:rsid w:val="000A70C0"/>
    <w:rsid w:val="000B5840"/>
    <w:rsid w:val="000B758B"/>
    <w:rsid w:val="000C186B"/>
    <w:rsid w:val="000D5380"/>
    <w:rsid w:val="000D5E10"/>
    <w:rsid w:val="000D6DF5"/>
    <w:rsid w:val="000F2770"/>
    <w:rsid w:val="000F5E58"/>
    <w:rsid w:val="00103B01"/>
    <w:rsid w:val="0011195B"/>
    <w:rsid w:val="001129EC"/>
    <w:rsid w:val="00130059"/>
    <w:rsid w:val="0016497D"/>
    <w:rsid w:val="00166B08"/>
    <w:rsid w:val="00184976"/>
    <w:rsid w:val="00186308"/>
    <w:rsid w:val="00194683"/>
    <w:rsid w:val="001B5EF2"/>
    <w:rsid w:val="001C5735"/>
    <w:rsid w:val="001D5625"/>
    <w:rsid w:val="001D6089"/>
    <w:rsid w:val="00204CBE"/>
    <w:rsid w:val="00214882"/>
    <w:rsid w:val="00231A4A"/>
    <w:rsid w:val="00242CB1"/>
    <w:rsid w:val="00263236"/>
    <w:rsid w:val="0028562E"/>
    <w:rsid w:val="002A0D2C"/>
    <w:rsid w:val="002A1DC2"/>
    <w:rsid w:val="002C52D2"/>
    <w:rsid w:val="002D6B20"/>
    <w:rsid w:val="002E3606"/>
    <w:rsid w:val="00310ABC"/>
    <w:rsid w:val="00316C54"/>
    <w:rsid w:val="003242F7"/>
    <w:rsid w:val="00327C54"/>
    <w:rsid w:val="0033169D"/>
    <w:rsid w:val="003337C8"/>
    <w:rsid w:val="00371B07"/>
    <w:rsid w:val="00373958"/>
    <w:rsid w:val="003765BC"/>
    <w:rsid w:val="00380F23"/>
    <w:rsid w:val="00381792"/>
    <w:rsid w:val="00393038"/>
    <w:rsid w:val="003B0C8B"/>
    <w:rsid w:val="003B485B"/>
    <w:rsid w:val="003B7B4E"/>
    <w:rsid w:val="003D38D3"/>
    <w:rsid w:val="003F073A"/>
    <w:rsid w:val="004036CA"/>
    <w:rsid w:val="00404450"/>
    <w:rsid w:val="00444735"/>
    <w:rsid w:val="00461196"/>
    <w:rsid w:val="00462DDB"/>
    <w:rsid w:val="00497CA9"/>
    <w:rsid w:val="004A0CEA"/>
    <w:rsid w:val="004A1E38"/>
    <w:rsid w:val="004C4BFA"/>
    <w:rsid w:val="004F218D"/>
    <w:rsid w:val="005158CF"/>
    <w:rsid w:val="0055157A"/>
    <w:rsid w:val="00552715"/>
    <w:rsid w:val="00564A80"/>
    <w:rsid w:val="00575017"/>
    <w:rsid w:val="00593638"/>
    <w:rsid w:val="005A2F59"/>
    <w:rsid w:val="005A728E"/>
    <w:rsid w:val="005B1028"/>
    <w:rsid w:val="005D4D96"/>
    <w:rsid w:val="005E1D2F"/>
    <w:rsid w:val="005E1D64"/>
    <w:rsid w:val="005E5391"/>
    <w:rsid w:val="005F18BC"/>
    <w:rsid w:val="006108B8"/>
    <w:rsid w:val="006112A7"/>
    <w:rsid w:val="00611547"/>
    <w:rsid w:val="00622454"/>
    <w:rsid w:val="00622E1C"/>
    <w:rsid w:val="006319E1"/>
    <w:rsid w:val="00644261"/>
    <w:rsid w:val="0064588E"/>
    <w:rsid w:val="006664E8"/>
    <w:rsid w:val="006671F1"/>
    <w:rsid w:val="00677530"/>
    <w:rsid w:val="006A0111"/>
    <w:rsid w:val="006D5DF1"/>
    <w:rsid w:val="006E738D"/>
    <w:rsid w:val="00703AE5"/>
    <w:rsid w:val="007106A0"/>
    <w:rsid w:val="00723476"/>
    <w:rsid w:val="00726BE4"/>
    <w:rsid w:val="00732EDA"/>
    <w:rsid w:val="00761710"/>
    <w:rsid w:val="00784F7F"/>
    <w:rsid w:val="00785958"/>
    <w:rsid w:val="007D184B"/>
    <w:rsid w:val="007D1978"/>
    <w:rsid w:val="007D4A15"/>
    <w:rsid w:val="007D5A6A"/>
    <w:rsid w:val="007F28BD"/>
    <w:rsid w:val="007F5035"/>
    <w:rsid w:val="00801CFE"/>
    <w:rsid w:val="00801E8E"/>
    <w:rsid w:val="008115FA"/>
    <w:rsid w:val="008176A5"/>
    <w:rsid w:val="008327AD"/>
    <w:rsid w:val="008626C2"/>
    <w:rsid w:val="00870713"/>
    <w:rsid w:val="00882BD3"/>
    <w:rsid w:val="00893561"/>
    <w:rsid w:val="008A53BE"/>
    <w:rsid w:val="008C130C"/>
    <w:rsid w:val="008C5574"/>
    <w:rsid w:val="008D2F58"/>
    <w:rsid w:val="008E6F24"/>
    <w:rsid w:val="00906350"/>
    <w:rsid w:val="0091670E"/>
    <w:rsid w:val="0092617B"/>
    <w:rsid w:val="00932814"/>
    <w:rsid w:val="0093289C"/>
    <w:rsid w:val="00970601"/>
    <w:rsid w:val="00990F36"/>
    <w:rsid w:val="00995400"/>
    <w:rsid w:val="00996449"/>
    <w:rsid w:val="009A6208"/>
    <w:rsid w:val="009E3F1A"/>
    <w:rsid w:val="009F2CAF"/>
    <w:rsid w:val="00A13D8C"/>
    <w:rsid w:val="00A17020"/>
    <w:rsid w:val="00A37C97"/>
    <w:rsid w:val="00A458A0"/>
    <w:rsid w:val="00A45E4A"/>
    <w:rsid w:val="00A4608D"/>
    <w:rsid w:val="00A50587"/>
    <w:rsid w:val="00A51439"/>
    <w:rsid w:val="00A551A0"/>
    <w:rsid w:val="00A666BA"/>
    <w:rsid w:val="00A725EB"/>
    <w:rsid w:val="00A75442"/>
    <w:rsid w:val="00A7669C"/>
    <w:rsid w:val="00A864ED"/>
    <w:rsid w:val="00AA5BC0"/>
    <w:rsid w:val="00AC7976"/>
    <w:rsid w:val="00AD084B"/>
    <w:rsid w:val="00AE6249"/>
    <w:rsid w:val="00AF56A8"/>
    <w:rsid w:val="00B22431"/>
    <w:rsid w:val="00B22E24"/>
    <w:rsid w:val="00B357FD"/>
    <w:rsid w:val="00B52B0A"/>
    <w:rsid w:val="00B718D6"/>
    <w:rsid w:val="00B72E08"/>
    <w:rsid w:val="00BA0B9E"/>
    <w:rsid w:val="00BA6656"/>
    <w:rsid w:val="00BC5876"/>
    <w:rsid w:val="00BE4990"/>
    <w:rsid w:val="00BF6002"/>
    <w:rsid w:val="00C1089C"/>
    <w:rsid w:val="00C33B77"/>
    <w:rsid w:val="00C35755"/>
    <w:rsid w:val="00C36134"/>
    <w:rsid w:val="00C36752"/>
    <w:rsid w:val="00C674D2"/>
    <w:rsid w:val="00C762A4"/>
    <w:rsid w:val="00D170FB"/>
    <w:rsid w:val="00D2141A"/>
    <w:rsid w:val="00D301FF"/>
    <w:rsid w:val="00D32C12"/>
    <w:rsid w:val="00D4552A"/>
    <w:rsid w:val="00D479A0"/>
    <w:rsid w:val="00D51343"/>
    <w:rsid w:val="00D5752A"/>
    <w:rsid w:val="00D61EA5"/>
    <w:rsid w:val="00D83D67"/>
    <w:rsid w:val="00DA018C"/>
    <w:rsid w:val="00DB37B8"/>
    <w:rsid w:val="00DD2D64"/>
    <w:rsid w:val="00E06F74"/>
    <w:rsid w:val="00E14517"/>
    <w:rsid w:val="00E17D1A"/>
    <w:rsid w:val="00E251A8"/>
    <w:rsid w:val="00E27B84"/>
    <w:rsid w:val="00E3031A"/>
    <w:rsid w:val="00E305F3"/>
    <w:rsid w:val="00E43E88"/>
    <w:rsid w:val="00E75611"/>
    <w:rsid w:val="00EA0AB7"/>
    <w:rsid w:val="00EA5C33"/>
    <w:rsid w:val="00EB42F6"/>
    <w:rsid w:val="00EC15D8"/>
    <w:rsid w:val="00EC4474"/>
    <w:rsid w:val="00ED1A5A"/>
    <w:rsid w:val="00EE7EDB"/>
    <w:rsid w:val="00EF68BB"/>
    <w:rsid w:val="00EF7520"/>
    <w:rsid w:val="00F031B5"/>
    <w:rsid w:val="00F03514"/>
    <w:rsid w:val="00F13911"/>
    <w:rsid w:val="00F16424"/>
    <w:rsid w:val="00F200FE"/>
    <w:rsid w:val="00F33A07"/>
    <w:rsid w:val="00F45DBB"/>
    <w:rsid w:val="00F54213"/>
    <w:rsid w:val="00F76728"/>
    <w:rsid w:val="00F94B37"/>
    <w:rsid w:val="00FB7C2A"/>
    <w:rsid w:val="00FD19DA"/>
    <w:rsid w:val="00FD3010"/>
    <w:rsid w:val="00FE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9D"/>
  </w:style>
  <w:style w:type="paragraph" w:styleId="1">
    <w:name w:val="heading 1"/>
    <w:basedOn w:val="a"/>
    <w:link w:val="10"/>
    <w:uiPriority w:val="9"/>
    <w:qFormat/>
    <w:rsid w:val="00644261"/>
    <w:pPr>
      <w:spacing w:before="150" w:after="150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3">
    <w:name w:val="heading 3"/>
    <w:basedOn w:val="a"/>
    <w:link w:val="30"/>
    <w:uiPriority w:val="9"/>
    <w:qFormat/>
    <w:rsid w:val="00644261"/>
    <w:pPr>
      <w:spacing w:before="150" w:after="150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261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426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644261"/>
    <w:rPr>
      <w:b/>
      <w:bCs/>
    </w:rPr>
  </w:style>
  <w:style w:type="paragraph" w:customStyle="1" w:styleId="standard">
    <w:name w:val="standard"/>
    <w:basedOn w:val="a"/>
    <w:rsid w:val="00644261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4261"/>
    <w:rPr>
      <w:i/>
      <w:iCs/>
    </w:rPr>
  </w:style>
  <w:style w:type="paragraph" w:customStyle="1" w:styleId="textbody">
    <w:name w:val="textbody"/>
    <w:basedOn w:val="a"/>
    <w:rsid w:val="00644261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644261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2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26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D4A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2E1C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622E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22E1C"/>
  </w:style>
  <w:style w:type="paragraph" w:styleId="ab">
    <w:name w:val="footer"/>
    <w:basedOn w:val="a"/>
    <w:link w:val="ac"/>
    <w:uiPriority w:val="99"/>
    <w:unhideWhenUsed/>
    <w:rsid w:val="00622E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2E1C"/>
  </w:style>
  <w:style w:type="character" w:customStyle="1" w:styleId="muted1">
    <w:name w:val="muted1"/>
    <w:basedOn w:val="a0"/>
    <w:rsid w:val="00BE4990"/>
    <w:rPr>
      <w:color w:val="999999"/>
    </w:rPr>
  </w:style>
  <w:style w:type="table" w:styleId="1-6">
    <w:name w:val="Medium Grid 1 Accent 6"/>
    <w:basedOn w:val="a1"/>
    <w:uiPriority w:val="67"/>
    <w:rsid w:val="00BE4990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d">
    <w:name w:val="Hyperlink"/>
    <w:basedOn w:val="a0"/>
    <w:uiPriority w:val="99"/>
    <w:unhideWhenUsed/>
    <w:rsid w:val="0057501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626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9D"/>
  </w:style>
  <w:style w:type="paragraph" w:styleId="1">
    <w:name w:val="heading 1"/>
    <w:basedOn w:val="a"/>
    <w:link w:val="10"/>
    <w:uiPriority w:val="9"/>
    <w:qFormat/>
    <w:rsid w:val="00644261"/>
    <w:pPr>
      <w:spacing w:before="150" w:after="150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3">
    <w:name w:val="heading 3"/>
    <w:basedOn w:val="a"/>
    <w:link w:val="30"/>
    <w:uiPriority w:val="9"/>
    <w:qFormat/>
    <w:rsid w:val="00644261"/>
    <w:pPr>
      <w:spacing w:before="150" w:after="150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261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426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644261"/>
    <w:rPr>
      <w:b/>
      <w:bCs/>
    </w:rPr>
  </w:style>
  <w:style w:type="paragraph" w:customStyle="1" w:styleId="standard">
    <w:name w:val="standard"/>
    <w:basedOn w:val="a"/>
    <w:rsid w:val="00644261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4261"/>
    <w:rPr>
      <w:i/>
      <w:iCs/>
    </w:rPr>
  </w:style>
  <w:style w:type="paragraph" w:customStyle="1" w:styleId="textbody">
    <w:name w:val="textbody"/>
    <w:basedOn w:val="a"/>
    <w:rsid w:val="00644261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644261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2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26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D4A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2E1C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622E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22E1C"/>
  </w:style>
  <w:style w:type="paragraph" w:styleId="ab">
    <w:name w:val="footer"/>
    <w:basedOn w:val="a"/>
    <w:link w:val="ac"/>
    <w:uiPriority w:val="99"/>
    <w:unhideWhenUsed/>
    <w:rsid w:val="00622E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2E1C"/>
  </w:style>
  <w:style w:type="character" w:customStyle="1" w:styleId="muted1">
    <w:name w:val="muted1"/>
    <w:basedOn w:val="a0"/>
    <w:rsid w:val="00BE4990"/>
    <w:rPr>
      <w:color w:val="999999"/>
    </w:rPr>
  </w:style>
  <w:style w:type="table" w:styleId="1-6">
    <w:name w:val="Medium Grid 1 Accent 6"/>
    <w:basedOn w:val="a1"/>
    <w:uiPriority w:val="67"/>
    <w:rsid w:val="00BE4990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d">
    <w:name w:val="Hyperlink"/>
    <w:basedOn w:val="a0"/>
    <w:uiPriority w:val="99"/>
    <w:unhideWhenUsed/>
    <w:rsid w:val="0057501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626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3816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586A-7E4B-47A7-931B-DE7A5C65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4224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Mamba</cp:lastModifiedBy>
  <cp:revision>19</cp:revision>
  <cp:lastPrinted>2015-06-18T08:19:00Z</cp:lastPrinted>
  <dcterms:created xsi:type="dcterms:W3CDTF">2018-11-10T10:14:00Z</dcterms:created>
  <dcterms:modified xsi:type="dcterms:W3CDTF">2019-04-20T09:25:00Z</dcterms:modified>
</cp:coreProperties>
</file>